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page" w:tblpX="1446" w:tblpY="1800"/>
        <w:tblW w:w="6819" w:type="dxa"/>
        <w:tblCellMar>
          <w:left w:w="70" w:type="dxa"/>
          <w:right w:w="70" w:type="dxa"/>
        </w:tblCellMar>
        <w:tblLook w:val="04A0"/>
      </w:tblPr>
      <w:tblGrid>
        <w:gridCol w:w="1440"/>
        <w:gridCol w:w="2703"/>
        <w:gridCol w:w="2676"/>
      </w:tblGrid>
      <w:tr w:rsidR="004E33CE" w:rsidRPr="004E33CE" w:rsidTr="004E33CE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3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Abidjan le, 23 Juin 2015</w:t>
            </w:r>
          </w:p>
        </w:tc>
      </w:tr>
      <w:tr w:rsidR="004E33CE" w:rsidRPr="004E33CE" w:rsidTr="004E33CE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3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33CE" w:rsidRPr="004E33CE" w:rsidRDefault="004E33CE" w:rsidP="004E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DOIT: LY OUSMANE</w:t>
            </w:r>
          </w:p>
        </w:tc>
      </w:tr>
      <w:tr w:rsidR="004E33CE" w:rsidRPr="004E33CE" w:rsidTr="004E33CE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3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E33CE" w:rsidRPr="004E33CE" w:rsidTr="004E33CE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3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E33CE" w:rsidRPr="004E33CE" w:rsidTr="004E33CE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E33CE" w:rsidRPr="004E33CE" w:rsidTr="004E33CE">
        <w:trPr>
          <w:trHeight w:val="705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COTATION PORTANT SUR L'IMPORTATION DE LIVRES RELIGIEUX DANS UN CONTENEUR 40 PIEDS DE LA France</w:t>
            </w:r>
          </w:p>
        </w:tc>
      </w:tr>
      <w:tr w:rsidR="004E33CE" w:rsidRPr="004E33CE" w:rsidTr="004E33CE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E33CE" w:rsidRPr="004E33CE" w:rsidTr="004E33CE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QUANTITE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DESIGNATION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DROITS &amp; TAXES</w:t>
            </w:r>
          </w:p>
        </w:tc>
      </w:tr>
      <w:tr w:rsidR="004E33CE" w:rsidRPr="004E33CE" w:rsidTr="004E33CE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E33CE" w:rsidRPr="004E33CE" w:rsidTr="004E33CE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droits de douanes non connu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              500 000   </w:t>
            </w:r>
          </w:p>
        </w:tc>
      </w:tr>
      <w:tr w:rsidR="004E33CE" w:rsidRPr="004E33CE" w:rsidTr="004E33CE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E33CE" w:rsidRPr="004E33CE" w:rsidTr="004E33CE">
        <w:trPr>
          <w:trHeight w:val="300"/>
        </w:trPr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TOTAL DROITS DE DOUANE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 xml:space="preserve">                               500 000   </w:t>
            </w:r>
          </w:p>
        </w:tc>
      </w:tr>
      <w:tr w:rsidR="004E33CE" w:rsidRPr="004E33CE" w:rsidTr="004E33CE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E33CE" w:rsidRPr="004E33CE" w:rsidTr="004E33CE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TS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              100 000   </w:t>
            </w:r>
          </w:p>
        </w:tc>
      </w:tr>
      <w:tr w:rsidR="004E33CE" w:rsidRPr="004E33CE" w:rsidTr="004E33CE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TIRAGE DECLARATION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              130 000   </w:t>
            </w:r>
          </w:p>
        </w:tc>
      </w:tr>
      <w:tr w:rsidR="004E33CE" w:rsidRPr="004E33CE" w:rsidTr="004E33CE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FRAIS DE COMPAGNIE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          1 200 000   </w:t>
            </w:r>
          </w:p>
        </w:tc>
      </w:tr>
      <w:tr w:rsidR="004E33CE" w:rsidRPr="004E33CE" w:rsidTr="004E33CE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PREVISION AMENDE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              700 000   </w:t>
            </w:r>
          </w:p>
        </w:tc>
      </w:tr>
      <w:tr w:rsidR="004E33CE" w:rsidRPr="004E33CE" w:rsidTr="004E33CE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CORRECTION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E33CE" w:rsidRPr="004E33CE" w:rsidTr="004E33CE">
        <w:trPr>
          <w:trHeight w:val="300"/>
        </w:trPr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TOTAL DEBOURS DIVERS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 xml:space="preserve">                            2 130 000   </w:t>
            </w:r>
          </w:p>
        </w:tc>
      </w:tr>
      <w:tr w:rsidR="004E33CE" w:rsidRPr="004E33CE" w:rsidTr="004E33CE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E33CE" w:rsidRPr="004E33CE" w:rsidTr="004E33CE">
        <w:trPr>
          <w:trHeight w:val="300"/>
        </w:trPr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1DD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PRESTATION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              500 000   </w:t>
            </w:r>
          </w:p>
        </w:tc>
      </w:tr>
      <w:tr w:rsidR="004E33CE" w:rsidRPr="004E33CE" w:rsidTr="004E33CE">
        <w:trPr>
          <w:trHeight w:val="420"/>
        </w:trPr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TOTAL GENERAL PROFORMA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         3 130 000   </w:t>
            </w:r>
          </w:p>
        </w:tc>
      </w:tr>
      <w:tr w:rsidR="004E33CE" w:rsidRPr="004E33CE" w:rsidTr="004E33CE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E33CE" w:rsidRPr="004E33CE" w:rsidTr="004E33CE">
        <w:trPr>
          <w:trHeight w:val="900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NB: CECI EST STRICTEMENT UNE FACTURE PROFORMA PERMETTANT DE DONNER UNE IDEE DES COUT A L'IMPORTATEUR DE LEGERES VARATIONS PEUVENT ETRE CONSTATER A LA FIN DES OPERATIONS</w:t>
            </w:r>
          </w:p>
        </w:tc>
      </w:tr>
      <w:tr w:rsidR="004E33CE" w:rsidRPr="004E33CE" w:rsidTr="004E33CE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E33CE" w:rsidRPr="004E33CE" w:rsidTr="004E33CE">
        <w:trPr>
          <w:trHeight w:val="900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NB: UNE AVANCE DE 65% EST EXIGER AU DEMARRAGE ET LE SOLDE A LA DATE NEGOCIEE ET SIGNEE AVEC LE CLIENT, NOUS SOMMES OUVERT A LA NEGOCIATION</w:t>
            </w:r>
          </w:p>
        </w:tc>
      </w:tr>
      <w:tr w:rsidR="004E33CE" w:rsidRPr="004E33CE" w:rsidTr="004E33CE">
        <w:trPr>
          <w:trHeight w:val="645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LE CONTENEUR SERA LIVRER DANS UN DELAIS DE 05 JOURS OUVRABLES MAXIMUM A CONDITION DE VITE DEBUTER LES OPERATIONS</w:t>
            </w:r>
          </w:p>
        </w:tc>
      </w:tr>
      <w:tr w:rsidR="004E33CE" w:rsidRPr="004E33CE" w:rsidTr="004E33CE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E33CE" w:rsidRPr="004E33CE" w:rsidTr="004E33CE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3CE" w:rsidRPr="004E33CE" w:rsidRDefault="004E33CE" w:rsidP="004E3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E33CE">
              <w:rPr>
                <w:rFonts w:ascii="Calibri" w:eastAsia="Times New Roman" w:hAnsi="Calibri" w:cs="Times New Roman"/>
                <w:color w:val="000000"/>
                <w:lang w:eastAsia="fr-FR"/>
              </w:rPr>
              <w:t>la comptabilité</w:t>
            </w:r>
          </w:p>
        </w:tc>
      </w:tr>
    </w:tbl>
    <w:p w:rsidR="00B01406" w:rsidRPr="004E33CE" w:rsidRDefault="00B01406" w:rsidP="004E33CE"/>
    <w:sectPr w:rsidR="00B01406" w:rsidRPr="004E33CE" w:rsidSect="001D0E7B">
      <w:headerReference w:type="default" r:id="rId6"/>
      <w:footerReference w:type="default" r:id="rId7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5A9" w:rsidRDefault="008345A9" w:rsidP="004C6173">
      <w:pPr>
        <w:spacing w:after="0" w:line="240" w:lineRule="auto"/>
      </w:pPr>
      <w:r>
        <w:separator/>
      </w:r>
    </w:p>
  </w:endnote>
  <w:endnote w:type="continuationSeparator" w:id="1">
    <w:p w:rsidR="008345A9" w:rsidRDefault="008345A9" w:rsidP="004C6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7B" w:rsidRDefault="001D0E7B" w:rsidP="001D0E7B">
    <w:pPr>
      <w:pStyle w:val="Pieddepage"/>
      <w:jc w:val="center"/>
      <w:rPr>
        <w:b/>
        <w:color w:val="0F243E" w:themeColor="text2" w:themeShade="80"/>
        <w:sz w:val="24"/>
        <w:szCs w:val="24"/>
      </w:rPr>
    </w:pPr>
    <w:r>
      <w:rPr>
        <w:b/>
        <w:color w:val="0F243E" w:themeColor="text2" w:themeShade="80"/>
        <w:sz w:val="24"/>
        <w:szCs w:val="24"/>
      </w:rPr>
      <w:t xml:space="preserve">SARL au capital social de 30.000.000 FCFA </w:t>
    </w:r>
  </w:p>
  <w:p w:rsidR="001D0E7B" w:rsidRPr="00B82F93" w:rsidRDefault="001D0E7B" w:rsidP="001D0E7B">
    <w:pPr>
      <w:pStyle w:val="Pieddepage"/>
      <w:jc w:val="center"/>
      <w:rPr>
        <w:b/>
        <w:color w:val="0F243E" w:themeColor="text2" w:themeShade="80"/>
        <w:sz w:val="24"/>
        <w:szCs w:val="24"/>
      </w:rPr>
    </w:pPr>
    <w:r>
      <w:rPr>
        <w:b/>
        <w:color w:val="0F243E" w:themeColor="text2" w:themeShade="80"/>
        <w:sz w:val="24"/>
        <w:szCs w:val="24"/>
      </w:rPr>
      <w:t>AFIYA TRANSIT &amp; MANUTENTION</w:t>
    </w:r>
  </w:p>
  <w:p w:rsidR="001D0E7B" w:rsidRPr="00B82F93" w:rsidRDefault="001D0E7B" w:rsidP="001D0E7B">
    <w:pPr>
      <w:pStyle w:val="Pieddepage"/>
      <w:jc w:val="center"/>
      <w:rPr>
        <w:b/>
        <w:color w:val="0F243E" w:themeColor="text2" w:themeShade="80"/>
        <w:sz w:val="24"/>
        <w:szCs w:val="24"/>
      </w:rPr>
    </w:pPr>
    <w:r>
      <w:rPr>
        <w:b/>
        <w:color w:val="0F243E" w:themeColor="text2" w:themeShade="80"/>
        <w:sz w:val="24"/>
        <w:szCs w:val="24"/>
      </w:rPr>
      <w:t>Tout est à votre portée</w:t>
    </w:r>
  </w:p>
  <w:p w:rsidR="001D0E7B" w:rsidRDefault="001D0E7B" w:rsidP="001D0E7B">
    <w:pPr>
      <w:pStyle w:val="Pieddepage"/>
      <w:tabs>
        <w:tab w:val="clear" w:pos="4536"/>
        <w:tab w:val="clear" w:pos="9072"/>
        <w:tab w:val="left" w:pos="3435"/>
      </w:tabs>
    </w:pPr>
  </w:p>
  <w:p w:rsidR="00E0209B" w:rsidRPr="00B82F93" w:rsidRDefault="008345A9" w:rsidP="00E0209B">
    <w:pPr>
      <w:pStyle w:val="Pieddepage"/>
      <w:jc w:val="center"/>
      <w:rPr>
        <w:b/>
        <w:color w:val="0F243E" w:themeColor="text2" w:themeShade="8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5A9" w:rsidRDefault="008345A9" w:rsidP="004C6173">
      <w:pPr>
        <w:spacing w:after="0" w:line="240" w:lineRule="auto"/>
      </w:pPr>
      <w:r>
        <w:separator/>
      </w:r>
    </w:p>
  </w:footnote>
  <w:footnote w:type="continuationSeparator" w:id="1">
    <w:p w:rsidR="008345A9" w:rsidRDefault="008345A9" w:rsidP="004C6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A07" w:rsidRDefault="004C6173">
    <w:pPr>
      <w:pStyle w:val="En-tte"/>
    </w:pPr>
    <w:r w:rsidRPr="004C6173">
      <w:rPr>
        <w:noProof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-240030</wp:posOffset>
          </wp:positionV>
          <wp:extent cx="1238250" cy="1095375"/>
          <wp:effectExtent l="19050" t="0" r="0" b="0"/>
          <wp:wrapNone/>
          <wp:docPr id="1" name="Image 1" descr="G:\LOGO ATM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 ATM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34148">
      <w:rPr>
        <w:noProof/>
        <w:lang w:eastAsia="fr-FR"/>
      </w:rPr>
      <w:pict>
        <v:rect id="_x0000_s1026" style="position:absolute;margin-left:181.45pt;margin-top:-33.9pt;width:367.5pt;height:108pt;z-index:251662336;mso-position-horizontal-relative:text;mso-position-vertical-relative:text" strokecolor="white [3212]">
          <v:textbox style="mso-next-textbox:#_x0000_s1026">
            <w:txbxContent>
              <w:p w:rsidR="00AC1B33" w:rsidRPr="00E0209B" w:rsidRDefault="00887E33" w:rsidP="003E100A">
                <w:pPr>
                  <w:tabs>
                    <w:tab w:val="left" w:pos="8025"/>
                  </w:tabs>
                  <w:spacing w:after="0"/>
                  <w:rPr>
                    <w:rFonts w:ascii="Courier New" w:hAnsi="Courier New" w:cs="Courier New"/>
                    <w:b/>
                    <w:sz w:val="18"/>
                    <w:szCs w:val="18"/>
                    <w:u w:val="single"/>
                  </w:rPr>
                </w:pPr>
                <w:r w:rsidRPr="00E0209B">
                  <w:rPr>
                    <w:rFonts w:ascii="Courier New" w:hAnsi="Courier New" w:cs="Courier New"/>
                    <w:b/>
                    <w:sz w:val="20"/>
                    <w:szCs w:val="20"/>
                  </w:rPr>
                  <w:t xml:space="preserve"> </w:t>
                </w:r>
              </w:p>
              <w:p w:rsidR="00E0209B" w:rsidRPr="003E100A" w:rsidRDefault="00887E33" w:rsidP="00E0209B">
                <w:pPr>
                  <w:rPr>
                    <w:rFonts w:ascii="Broadway" w:hAnsi="Broadway"/>
                    <w:b/>
                  </w:rPr>
                </w:pPr>
                <w:r w:rsidRPr="003E100A">
                  <w:rPr>
                    <w:rFonts w:ascii="Broadway" w:hAnsi="Broadway"/>
                    <w:b/>
                  </w:rPr>
                  <w:t xml:space="preserve">AFIYA </w:t>
                </w:r>
                <w:r>
                  <w:rPr>
                    <w:rFonts w:ascii="Broadway" w:hAnsi="Broadway"/>
                    <w:b/>
                  </w:rPr>
                  <w:t xml:space="preserve">    </w:t>
                </w:r>
                <w:r w:rsidR="004C6173">
                  <w:rPr>
                    <w:rFonts w:ascii="Broadway" w:hAnsi="Broadway"/>
                    <w:b/>
                  </w:rPr>
                  <w:t>TRANSIT &amp; MANUTENTION</w:t>
                </w:r>
              </w:p>
              <w:p w:rsidR="009E6D42" w:rsidRPr="00E0209B" w:rsidRDefault="00887E33" w:rsidP="003E100A">
                <w:pPr>
                  <w:tabs>
                    <w:tab w:val="left" w:pos="8025"/>
                  </w:tabs>
                  <w:spacing w:after="0"/>
                  <w:rPr>
                    <w:rFonts w:ascii="Courier New" w:hAnsi="Courier New" w:cs="Courier New"/>
                    <w:sz w:val="16"/>
                    <w:szCs w:val="16"/>
                  </w:rPr>
                </w:pPr>
                <w:r w:rsidRPr="00E0209B">
                  <w:rPr>
                    <w:rFonts w:ascii="Courier New" w:hAnsi="Courier New" w:cs="Courier New"/>
                    <w:b/>
                    <w:sz w:val="18"/>
                    <w:szCs w:val="18"/>
                  </w:rPr>
                  <w:t>Siege social: Abidjan Plateau, Immeuble BSIC,5e Etage, Porte 533</w:t>
                </w:r>
                <w:r w:rsidRPr="00E0209B">
                  <w:rPr>
                    <w:rFonts w:ascii="Courier New" w:hAnsi="Courier New" w:cs="Courier New"/>
                    <w:b/>
                    <w:sz w:val="20"/>
                    <w:szCs w:val="20"/>
                  </w:rPr>
                  <w:tab/>
                </w:r>
                <w:r w:rsidRPr="00E0209B">
                  <w:rPr>
                    <w:rFonts w:ascii="Courier New" w:hAnsi="Courier New" w:cs="Courier New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</w:t>
                </w:r>
                <w:r>
                  <w:rPr>
                    <w:rFonts w:ascii="Courier New" w:hAnsi="Courier New" w:cs="Courier New"/>
                    <w:sz w:val="20"/>
                    <w:szCs w:val="20"/>
                  </w:rPr>
                  <w:t xml:space="preserve">                  </w:t>
                </w:r>
                <w:r w:rsidRPr="00E0209B">
                  <w:rPr>
                    <w:rFonts w:ascii="Courier New" w:hAnsi="Courier New" w:cs="Courier New"/>
                    <w:sz w:val="20"/>
                    <w:szCs w:val="20"/>
                  </w:rPr>
                  <w:t xml:space="preserve"> agence :</w:t>
                </w:r>
                <w:r w:rsidRPr="00E0209B">
                  <w:rPr>
                    <w:rFonts w:ascii="Courier New" w:hAnsi="Courier New" w:cs="Courier New"/>
                    <w:b/>
                    <w:sz w:val="16"/>
                    <w:szCs w:val="16"/>
                  </w:rPr>
                  <w:t>Abidjan Cocody-Angré star 8</w:t>
                </w:r>
                <w:r w:rsidRPr="00E0209B">
                  <w:rPr>
                    <w:rFonts w:ascii="Courier New" w:hAnsi="Courier New" w:cs="Courier New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                                 Cel</w:t>
                </w:r>
                <w:r w:rsidR="004C6173">
                  <w:rPr>
                    <w:rFonts w:ascii="Courier New" w:hAnsi="Courier New" w:cs="Courier New"/>
                    <w:sz w:val="16"/>
                    <w:szCs w:val="16"/>
                  </w:rPr>
                  <w:t>: 77 82 98 80/ 77 82 98 82/ 07 62 79 94</w:t>
                </w:r>
              </w:p>
              <w:p w:rsidR="003E100A" w:rsidRPr="00E11719" w:rsidRDefault="00887E33" w:rsidP="003E100A">
                <w:pPr>
                  <w:tabs>
                    <w:tab w:val="left" w:pos="8025"/>
                  </w:tabs>
                  <w:spacing w:after="0"/>
                  <w:rPr>
                    <w:rFonts w:ascii="Courier New" w:hAnsi="Courier New" w:cs="Courier New"/>
                    <w:b/>
                    <w:sz w:val="20"/>
                    <w:szCs w:val="20"/>
                  </w:rPr>
                </w:pPr>
                <w:r w:rsidRPr="00E11719">
                  <w:rPr>
                    <w:rFonts w:ascii="Courier New" w:hAnsi="Courier New" w:cs="Courier New"/>
                    <w:sz w:val="16"/>
                    <w:szCs w:val="16"/>
                  </w:rPr>
                  <w:t xml:space="preserve">tél: 20 31 10 10 / 22 42 16 54 </w:t>
                </w:r>
              </w:p>
              <w:p w:rsidR="003E100A" w:rsidRPr="00E11719" w:rsidRDefault="00887E33" w:rsidP="003E100A">
                <w:pPr>
                  <w:tabs>
                    <w:tab w:val="left" w:pos="8025"/>
                  </w:tabs>
                  <w:spacing w:after="0"/>
                  <w:rPr>
                    <w:rFonts w:ascii="Courier New" w:hAnsi="Courier New" w:cs="Courier New"/>
                    <w:sz w:val="16"/>
                    <w:szCs w:val="16"/>
                  </w:rPr>
                </w:pPr>
                <w:r w:rsidRPr="00E11719">
                  <w:rPr>
                    <w:rFonts w:ascii="Courier New" w:hAnsi="Courier New" w:cs="Courier New"/>
                    <w:sz w:val="16"/>
                    <w:szCs w:val="16"/>
                  </w:rPr>
                  <w:t>08 BP 2234 Abidjan 08                                                                                                                                                                                              RC</w:t>
                </w:r>
                <w:r w:rsidR="004C6173" w:rsidRPr="00E11719">
                  <w:rPr>
                    <w:rFonts w:ascii="Courier New" w:hAnsi="Courier New" w:cs="Courier New"/>
                    <w:sz w:val="16"/>
                    <w:szCs w:val="16"/>
                  </w:rPr>
                  <w:t>CM:CI-ABJ-2014-B-24762</w:t>
                </w:r>
                <w:r w:rsidRPr="00E11719">
                  <w:rPr>
                    <w:rFonts w:ascii="Courier New" w:hAnsi="Courier New" w:cs="Courier New"/>
                    <w:sz w:val="16"/>
                    <w:szCs w:val="16"/>
                  </w:rPr>
                  <w:t xml:space="preserve"> / CC:</w:t>
                </w:r>
                <w:r w:rsidR="004C6173" w:rsidRPr="00E11719">
                  <w:rPr>
                    <w:rFonts w:ascii="Courier New" w:hAnsi="Courier New" w:cs="Courier New"/>
                    <w:sz w:val="16"/>
                    <w:szCs w:val="16"/>
                  </w:rPr>
                  <w:t>1444557 W</w:t>
                </w:r>
                <w:r w:rsidRPr="00E11719">
                  <w:rPr>
                    <w:rFonts w:ascii="Courier New" w:hAnsi="Courier New" w:cs="Courier New"/>
                    <w:sz w:val="16"/>
                    <w:szCs w:val="16"/>
                  </w:rPr>
                  <w:t xml:space="preserve"> /CNPS: 24</w:t>
                </w:r>
                <w:r w:rsidR="004C6173" w:rsidRPr="00E11719">
                  <w:rPr>
                    <w:rFonts w:ascii="Courier New" w:hAnsi="Courier New" w:cs="Courier New"/>
                    <w:sz w:val="16"/>
                    <w:szCs w:val="16"/>
                  </w:rPr>
                  <w:t>5315</w:t>
                </w:r>
                <w:r w:rsidRPr="00E11719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                            </w:t>
                </w:r>
                <w:hyperlink r:id="rId2" w:history="1"/>
                <w:r w:rsidRPr="00E11719">
                  <w:t xml:space="preserve"> </w:t>
                </w:r>
                <w:r w:rsidRPr="00E11719">
                  <w:rPr>
                    <w:rFonts w:ascii="Times New Roman" w:hAnsi="Times New Roman" w:cs="Times New Roman"/>
                    <w:b/>
                    <w:color w:val="00B0F0"/>
                    <w:sz w:val="18"/>
                    <w:szCs w:val="16"/>
                  </w:rPr>
                  <w:t xml:space="preserve">          </w:t>
                </w:r>
                <w:hyperlink r:id="rId3" w:history="1">
                  <w:r w:rsidRPr="00E11719">
                    <w:rPr>
                      <w:rStyle w:val="Lienhypertexte"/>
                      <w:rFonts w:ascii="Times New Roman" w:hAnsi="Times New Roman" w:cs="Times New Roman"/>
                      <w:b/>
                      <w:sz w:val="18"/>
                    </w:rPr>
                    <w:t>afiya.voyage@gmail.com</w:t>
                  </w:r>
                </w:hyperlink>
                <w:r w:rsidRPr="00E11719">
                  <w:rPr>
                    <w:rFonts w:ascii="Times New Roman" w:hAnsi="Times New Roman" w:cs="Times New Roman"/>
                    <w:b/>
                    <w:color w:val="00B0F0"/>
                    <w:sz w:val="18"/>
                    <w:szCs w:val="16"/>
                  </w:rPr>
                  <w:t xml:space="preserve"> </w:t>
                </w:r>
              </w:p>
              <w:p w:rsidR="003E100A" w:rsidRPr="00E11719" w:rsidRDefault="008345A9" w:rsidP="003E100A">
                <w:pPr>
                  <w:spacing w:after="0"/>
                  <w:rPr>
                    <w:rFonts w:ascii="Times New Roman" w:hAnsi="Times New Roman" w:cs="Times New Roman"/>
                    <w:sz w:val="24"/>
                  </w:rPr>
                </w:pPr>
              </w:p>
            </w:txbxContent>
          </v:textbox>
        </v:rect>
      </w:pict>
    </w:r>
    <w:r w:rsidR="00734148">
      <w:rPr>
        <w:noProof/>
        <w:lang w:eastAsia="fr-FR"/>
      </w:rPr>
      <w:pict>
        <v:oval id="_x0000_s1025" style="position:absolute;margin-left:72.7pt;margin-top:394.35pt;width:189.5pt;height:120.35pt;z-index:251661312;mso-position-horizontal-relative:text;mso-position-vertical-relative:text" filled="f" fillcolor="#39efe6" stroked="f" strokecolor="#0f243e [1615]" strokeweight="2.25pt">
          <v:fill color2="fill lighten(0)" rotate="t" method="linear sigma" focus="100%" type="gradient"/>
        </v:oval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C6173"/>
    <w:rsid w:val="0004095A"/>
    <w:rsid w:val="00091925"/>
    <w:rsid w:val="000F6C77"/>
    <w:rsid w:val="00110FF2"/>
    <w:rsid w:val="00121FDC"/>
    <w:rsid w:val="001445F6"/>
    <w:rsid w:val="00156EA2"/>
    <w:rsid w:val="001A2D5F"/>
    <w:rsid w:val="001D0E7B"/>
    <w:rsid w:val="001D3EA3"/>
    <w:rsid w:val="001D6BE7"/>
    <w:rsid w:val="001E3B43"/>
    <w:rsid w:val="00240679"/>
    <w:rsid w:val="002D2A9B"/>
    <w:rsid w:val="002D7DF9"/>
    <w:rsid w:val="00303670"/>
    <w:rsid w:val="0033319C"/>
    <w:rsid w:val="003B359F"/>
    <w:rsid w:val="00413A3E"/>
    <w:rsid w:val="004A005A"/>
    <w:rsid w:val="004A4D0B"/>
    <w:rsid w:val="004C6173"/>
    <w:rsid w:val="004D60DE"/>
    <w:rsid w:val="004E33CE"/>
    <w:rsid w:val="00512A75"/>
    <w:rsid w:val="005B534E"/>
    <w:rsid w:val="00630E42"/>
    <w:rsid w:val="00670926"/>
    <w:rsid w:val="006B1FF7"/>
    <w:rsid w:val="00734148"/>
    <w:rsid w:val="00761E89"/>
    <w:rsid w:val="007A4A04"/>
    <w:rsid w:val="007B3C2C"/>
    <w:rsid w:val="007D5DA6"/>
    <w:rsid w:val="008345A9"/>
    <w:rsid w:val="00887E33"/>
    <w:rsid w:val="008904C2"/>
    <w:rsid w:val="008D283C"/>
    <w:rsid w:val="00962B79"/>
    <w:rsid w:val="009703D6"/>
    <w:rsid w:val="009718B9"/>
    <w:rsid w:val="00A17ABC"/>
    <w:rsid w:val="00A26DAA"/>
    <w:rsid w:val="00AB2507"/>
    <w:rsid w:val="00B01406"/>
    <w:rsid w:val="00B26111"/>
    <w:rsid w:val="00B43E0C"/>
    <w:rsid w:val="00B709D4"/>
    <w:rsid w:val="00B81CEB"/>
    <w:rsid w:val="00B86EC4"/>
    <w:rsid w:val="00BA5958"/>
    <w:rsid w:val="00BA79F1"/>
    <w:rsid w:val="00BE38AB"/>
    <w:rsid w:val="00C162B4"/>
    <w:rsid w:val="00C32E0D"/>
    <w:rsid w:val="00C6254B"/>
    <w:rsid w:val="00C83C77"/>
    <w:rsid w:val="00CD60BC"/>
    <w:rsid w:val="00E11719"/>
    <w:rsid w:val="00E37877"/>
    <w:rsid w:val="00E8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F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6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6173"/>
  </w:style>
  <w:style w:type="paragraph" w:styleId="Pieddepage">
    <w:name w:val="footer"/>
    <w:basedOn w:val="Normal"/>
    <w:link w:val="PieddepageCar"/>
    <w:uiPriority w:val="99"/>
    <w:unhideWhenUsed/>
    <w:rsid w:val="004C6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173"/>
  </w:style>
  <w:style w:type="character" w:styleId="Lienhypertexte">
    <w:name w:val="Hyperlink"/>
    <w:basedOn w:val="Policepardfaut"/>
    <w:uiPriority w:val="99"/>
    <w:unhideWhenUsed/>
    <w:rsid w:val="004C617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617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B3C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fiya.voyage@gmail.com" TargetMode="External"/><Relationship Id="rId2" Type="http://schemas.openxmlformats.org/officeDocument/2006/relationships/hyperlink" Target="http://www.afiya6236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Administrateur</cp:lastModifiedBy>
  <cp:revision>2</cp:revision>
  <cp:lastPrinted>2015-02-02T18:00:00Z</cp:lastPrinted>
  <dcterms:created xsi:type="dcterms:W3CDTF">2015-08-10T21:46:00Z</dcterms:created>
  <dcterms:modified xsi:type="dcterms:W3CDTF">2015-08-10T21:46:00Z</dcterms:modified>
</cp:coreProperties>
</file>