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A6D" w:rsidRDefault="00F066EE">
      <w:r>
        <w:rPr>
          <w:noProof/>
          <w:lang w:eastAsia="fr-FR"/>
        </w:rPr>
        <w:drawing>
          <wp:inline distT="0" distB="0" distL="0" distR="0">
            <wp:extent cx="1193800" cy="1098550"/>
            <wp:effectExtent l="1905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09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1A6D" w:rsidSect="00661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066EE"/>
    <w:rsid w:val="00661A6D"/>
    <w:rsid w:val="00F0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A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06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66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GSM-SAINT-KOFF</dc:creator>
  <cp:keywords/>
  <dc:description/>
  <cp:lastModifiedBy>GSM-SAINT-KOFF</cp:lastModifiedBy>
  <cp:revision>1</cp:revision>
  <dcterms:created xsi:type="dcterms:W3CDTF">2015-02-24T13:23:00Z</dcterms:created>
  <dcterms:modified xsi:type="dcterms:W3CDTF">2015-02-24T13:26:00Z</dcterms:modified>
</cp:coreProperties>
</file>