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5FE" w:rsidRPr="006D7D17" w:rsidRDefault="00CE55FE" w:rsidP="00F90DA9">
      <w:pPr>
        <w:spacing w:line="240" w:lineRule="auto"/>
        <w:rPr>
          <w:rFonts w:ascii="Times New Roman" w:hAnsi="Times New Roman" w:cs="Times New Roman"/>
          <w:b/>
          <w:sz w:val="20"/>
          <w:szCs w:val="20"/>
        </w:rPr>
      </w:pPr>
      <w:r w:rsidRPr="006D7D17">
        <w:rPr>
          <w:rFonts w:ascii="Times New Roman" w:hAnsi="Times New Roman" w:cs="Times New Roman"/>
          <w:b/>
          <w:sz w:val="20"/>
          <w:szCs w:val="20"/>
        </w:rPr>
        <w:t xml:space="preserve">PAIEMENT </w:t>
      </w:r>
      <w:proofErr w:type="gramStart"/>
      <w:r w:rsidRPr="006D7D17">
        <w:rPr>
          <w:rFonts w:ascii="Times New Roman" w:hAnsi="Times New Roman" w:cs="Times New Roman"/>
          <w:b/>
          <w:sz w:val="20"/>
          <w:szCs w:val="20"/>
        </w:rPr>
        <w:t>DE E-PIN</w:t>
      </w:r>
      <w:proofErr w:type="gramEnd"/>
      <w:r w:rsidRPr="006D7D17">
        <w:rPr>
          <w:rFonts w:ascii="Times New Roman" w:hAnsi="Times New Roman" w:cs="Times New Roman"/>
          <w:b/>
          <w:sz w:val="20"/>
          <w:szCs w:val="20"/>
        </w:rPr>
        <w:t xml:space="preserve"> (CODE D’INSCRIPTION)</w:t>
      </w:r>
    </w:p>
    <w:p w:rsidR="00CE55FE" w:rsidRPr="006D7D17" w:rsidRDefault="00CE55FE" w:rsidP="003F477F">
      <w:pPr>
        <w:spacing w:line="240" w:lineRule="auto"/>
        <w:jc w:val="both"/>
        <w:rPr>
          <w:rFonts w:ascii="Times New Roman" w:hAnsi="Times New Roman" w:cs="Times New Roman"/>
          <w:b/>
          <w:sz w:val="18"/>
          <w:szCs w:val="18"/>
        </w:rPr>
      </w:pPr>
      <w:r w:rsidRPr="006D7D17">
        <w:rPr>
          <w:rFonts w:ascii="Times New Roman" w:hAnsi="Times New Roman" w:cs="Times New Roman"/>
          <w:b/>
          <w:sz w:val="18"/>
          <w:szCs w:val="18"/>
        </w:rPr>
        <w:t>Comment inscrire ses filleuls ?</w:t>
      </w:r>
    </w:p>
    <w:p w:rsidR="00CE55FE" w:rsidRPr="006D7D17" w:rsidRDefault="00CE55FE" w:rsidP="003F477F">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 xml:space="preserve">Lorsque vous êtes déjà inscrit dans le système et que vous voulez inscrire des </w:t>
      </w:r>
      <w:r w:rsidR="006112C5" w:rsidRPr="006D7D17">
        <w:rPr>
          <w:rFonts w:ascii="Times New Roman" w:hAnsi="Times New Roman" w:cs="Times New Roman"/>
          <w:sz w:val="20"/>
          <w:szCs w:val="20"/>
        </w:rPr>
        <w:t>filleuls</w:t>
      </w:r>
      <w:r w:rsidRPr="006D7D17">
        <w:rPr>
          <w:rFonts w:ascii="Times New Roman" w:hAnsi="Times New Roman" w:cs="Times New Roman"/>
          <w:sz w:val="20"/>
          <w:szCs w:val="20"/>
        </w:rPr>
        <w:t xml:space="preserve">, la procédure est toute simple. Vous collectez l’argent de vos </w:t>
      </w:r>
      <w:r w:rsidR="006112C5" w:rsidRPr="006D7D17">
        <w:rPr>
          <w:rFonts w:ascii="Times New Roman" w:hAnsi="Times New Roman" w:cs="Times New Roman"/>
          <w:sz w:val="20"/>
          <w:szCs w:val="20"/>
        </w:rPr>
        <w:t>filleuls</w:t>
      </w:r>
    </w:p>
    <w:p w:rsidR="004A1FDE" w:rsidRPr="006D7D17" w:rsidRDefault="004A1FDE" w:rsidP="003F477F">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 xml:space="preserve"> 1</w:t>
      </w:r>
      <w:r w:rsidR="00866645">
        <w:rPr>
          <w:rFonts w:ascii="Times New Roman" w:hAnsi="Times New Roman" w:cs="Times New Roman"/>
          <w:sz w:val="20"/>
          <w:szCs w:val="20"/>
        </w:rPr>
        <w:t xml:space="preserve"> -</w:t>
      </w:r>
      <w:r w:rsidRPr="006D7D17">
        <w:rPr>
          <w:rFonts w:ascii="Times New Roman" w:hAnsi="Times New Roman" w:cs="Times New Roman"/>
          <w:sz w:val="20"/>
          <w:szCs w:val="20"/>
        </w:rPr>
        <w:t xml:space="preserve"> </w:t>
      </w:r>
      <w:r w:rsidR="00CE55FE" w:rsidRPr="006D7D17">
        <w:rPr>
          <w:rFonts w:ascii="Times New Roman" w:hAnsi="Times New Roman" w:cs="Times New Roman"/>
          <w:sz w:val="20"/>
          <w:szCs w:val="20"/>
        </w:rPr>
        <w:t>Transférez ce montant équivalent à l’achat sur le compte +225</w:t>
      </w:r>
      <w:r w:rsidRPr="006D7D17">
        <w:rPr>
          <w:rFonts w:ascii="Times New Roman" w:hAnsi="Times New Roman" w:cs="Times New Roman"/>
          <w:sz w:val="20"/>
          <w:szCs w:val="20"/>
        </w:rPr>
        <w:t>48413875</w:t>
      </w:r>
    </w:p>
    <w:p w:rsidR="004A1FDE" w:rsidRPr="006D7D17" w:rsidRDefault="004A1FDE" w:rsidP="003F477F">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 xml:space="preserve">2 </w:t>
      </w:r>
      <w:r w:rsidR="00866645">
        <w:rPr>
          <w:rFonts w:ascii="Times New Roman" w:hAnsi="Times New Roman" w:cs="Times New Roman"/>
          <w:sz w:val="20"/>
          <w:szCs w:val="20"/>
        </w:rPr>
        <w:t xml:space="preserve">-  </w:t>
      </w:r>
      <w:r w:rsidRPr="006D7D17">
        <w:rPr>
          <w:rFonts w:ascii="Times New Roman" w:hAnsi="Times New Roman" w:cs="Times New Roman"/>
          <w:sz w:val="20"/>
          <w:szCs w:val="20"/>
        </w:rPr>
        <w:t>Allez dans votre bureau virtuel pour faire la demande d’un code d’achat dans la rubrique « e-pin request » et c</w:t>
      </w:r>
      <w:r w:rsidR="006112C5">
        <w:rPr>
          <w:rFonts w:ascii="Times New Roman" w:hAnsi="Times New Roman" w:cs="Times New Roman"/>
          <w:sz w:val="20"/>
          <w:szCs w:val="20"/>
        </w:rPr>
        <w:t>h</w:t>
      </w:r>
      <w:r w:rsidRPr="006D7D17">
        <w:rPr>
          <w:rFonts w:ascii="Times New Roman" w:hAnsi="Times New Roman" w:cs="Times New Roman"/>
          <w:sz w:val="20"/>
          <w:szCs w:val="20"/>
        </w:rPr>
        <w:t>oisissez le produit puis le nombre de code et validez.</w:t>
      </w:r>
    </w:p>
    <w:p w:rsidR="004A1FDE" w:rsidRPr="006D7D17" w:rsidRDefault="004A1FDE" w:rsidP="003F477F">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3</w:t>
      </w:r>
      <w:r w:rsidR="00866645">
        <w:rPr>
          <w:rFonts w:ascii="Times New Roman" w:hAnsi="Times New Roman" w:cs="Times New Roman"/>
          <w:sz w:val="20"/>
          <w:szCs w:val="20"/>
        </w:rPr>
        <w:t xml:space="preserve"> -</w:t>
      </w:r>
      <w:r w:rsidRPr="006D7D17">
        <w:rPr>
          <w:rFonts w:ascii="Times New Roman" w:hAnsi="Times New Roman" w:cs="Times New Roman"/>
          <w:sz w:val="20"/>
          <w:szCs w:val="20"/>
        </w:rPr>
        <w:t xml:space="preserve"> Vous recevez le code dans votre bureau virtuel</w:t>
      </w:r>
      <w:r w:rsidR="006112C5">
        <w:rPr>
          <w:rFonts w:ascii="Times New Roman" w:hAnsi="Times New Roman" w:cs="Times New Roman"/>
          <w:sz w:val="20"/>
          <w:szCs w:val="20"/>
        </w:rPr>
        <w:t xml:space="preserve"> </w:t>
      </w:r>
      <w:r w:rsidRPr="006D7D17">
        <w:rPr>
          <w:rFonts w:ascii="Times New Roman" w:hAnsi="Times New Roman" w:cs="Times New Roman"/>
          <w:sz w:val="20"/>
          <w:szCs w:val="20"/>
        </w:rPr>
        <w:t>avec le statut « actif »</w:t>
      </w:r>
      <w:r w:rsidR="00271D39">
        <w:rPr>
          <w:rFonts w:ascii="Times New Roman" w:hAnsi="Times New Roman" w:cs="Times New Roman"/>
          <w:sz w:val="20"/>
          <w:szCs w:val="20"/>
        </w:rPr>
        <w:t xml:space="preserve"> </w:t>
      </w:r>
      <w:r w:rsidRPr="006D7D17">
        <w:rPr>
          <w:rFonts w:ascii="Times New Roman" w:hAnsi="Times New Roman" w:cs="Times New Roman"/>
          <w:sz w:val="20"/>
          <w:szCs w:val="20"/>
        </w:rPr>
        <w:t>dans la rubrique « </w:t>
      </w:r>
      <w:proofErr w:type="spellStart"/>
      <w:r w:rsidRPr="006D7D17">
        <w:rPr>
          <w:rFonts w:ascii="Times New Roman" w:hAnsi="Times New Roman" w:cs="Times New Roman"/>
          <w:sz w:val="20"/>
          <w:szCs w:val="20"/>
        </w:rPr>
        <w:t>view</w:t>
      </w:r>
      <w:proofErr w:type="spellEnd"/>
      <w:r w:rsidRPr="006D7D17">
        <w:rPr>
          <w:rFonts w:ascii="Times New Roman" w:hAnsi="Times New Roman" w:cs="Times New Roman"/>
          <w:sz w:val="20"/>
          <w:szCs w:val="20"/>
        </w:rPr>
        <w:t xml:space="preserve"> </w:t>
      </w:r>
      <w:proofErr w:type="spellStart"/>
      <w:r w:rsidRPr="006D7D17">
        <w:rPr>
          <w:rFonts w:ascii="Times New Roman" w:hAnsi="Times New Roman" w:cs="Times New Roman"/>
          <w:sz w:val="20"/>
          <w:szCs w:val="20"/>
        </w:rPr>
        <w:t>my</w:t>
      </w:r>
      <w:proofErr w:type="spellEnd"/>
      <w:r w:rsidRPr="006D7D17">
        <w:rPr>
          <w:rFonts w:ascii="Times New Roman" w:hAnsi="Times New Roman" w:cs="Times New Roman"/>
          <w:sz w:val="20"/>
          <w:szCs w:val="20"/>
        </w:rPr>
        <w:t xml:space="preserve"> e-pins » dans les plus brefs </w:t>
      </w:r>
      <w:r w:rsidR="006112C5" w:rsidRPr="006D7D17">
        <w:rPr>
          <w:rFonts w:ascii="Times New Roman" w:hAnsi="Times New Roman" w:cs="Times New Roman"/>
          <w:sz w:val="20"/>
          <w:szCs w:val="20"/>
        </w:rPr>
        <w:t>délais</w:t>
      </w:r>
      <w:r w:rsidRPr="006D7D17">
        <w:rPr>
          <w:rFonts w:ascii="Times New Roman" w:hAnsi="Times New Roman" w:cs="Times New Roman"/>
          <w:sz w:val="20"/>
          <w:szCs w:val="20"/>
        </w:rPr>
        <w:t>.</w:t>
      </w:r>
    </w:p>
    <w:p w:rsidR="004A1FDE" w:rsidRPr="006D7D17" w:rsidRDefault="004A1FDE" w:rsidP="003F477F">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4</w:t>
      </w:r>
      <w:r w:rsidR="00866645">
        <w:rPr>
          <w:rFonts w:ascii="Times New Roman" w:hAnsi="Times New Roman" w:cs="Times New Roman"/>
          <w:sz w:val="20"/>
          <w:szCs w:val="20"/>
        </w:rPr>
        <w:t xml:space="preserve"> - </w:t>
      </w:r>
      <w:r w:rsidRPr="006D7D17">
        <w:rPr>
          <w:rFonts w:ascii="Times New Roman" w:hAnsi="Times New Roman" w:cs="Times New Roman"/>
          <w:sz w:val="20"/>
          <w:szCs w:val="20"/>
        </w:rPr>
        <w:t xml:space="preserve"> Copiez ce code puis allez dans « tree view », ensuite cliquez sur une pos</w:t>
      </w:r>
      <w:r w:rsidR="00271D39">
        <w:rPr>
          <w:rFonts w:ascii="Times New Roman" w:hAnsi="Times New Roman" w:cs="Times New Roman"/>
          <w:sz w:val="20"/>
          <w:szCs w:val="20"/>
        </w:rPr>
        <w:t xml:space="preserve">ition vacante verte puis </w:t>
      </w:r>
      <w:r w:rsidRPr="006D7D17">
        <w:rPr>
          <w:rFonts w:ascii="Times New Roman" w:hAnsi="Times New Roman" w:cs="Times New Roman"/>
          <w:sz w:val="20"/>
          <w:szCs w:val="20"/>
        </w:rPr>
        <w:t>rens</w:t>
      </w:r>
      <w:r w:rsidR="006D7D17" w:rsidRPr="006D7D17">
        <w:rPr>
          <w:rFonts w:ascii="Times New Roman" w:hAnsi="Times New Roman" w:cs="Times New Roman"/>
          <w:sz w:val="20"/>
          <w:szCs w:val="20"/>
        </w:rPr>
        <w:t>e</w:t>
      </w:r>
      <w:r w:rsidRPr="006D7D17">
        <w:rPr>
          <w:rFonts w:ascii="Times New Roman" w:hAnsi="Times New Roman" w:cs="Times New Roman"/>
          <w:sz w:val="20"/>
          <w:szCs w:val="20"/>
        </w:rPr>
        <w:t>ig</w:t>
      </w:r>
      <w:r w:rsidR="006D7D17" w:rsidRPr="006D7D17">
        <w:rPr>
          <w:rFonts w:ascii="Times New Roman" w:hAnsi="Times New Roman" w:cs="Times New Roman"/>
          <w:sz w:val="20"/>
          <w:szCs w:val="20"/>
        </w:rPr>
        <w:t>n</w:t>
      </w:r>
      <w:r w:rsidRPr="006D7D17">
        <w:rPr>
          <w:rFonts w:ascii="Times New Roman" w:hAnsi="Times New Roman" w:cs="Times New Roman"/>
          <w:sz w:val="20"/>
          <w:szCs w:val="20"/>
        </w:rPr>
        <w:t xml:space="preserve">ez les champs avec les informations de votre </w:t>
      </w:r>
      <w:r w:rsidR="006112C5" w:rsidRPr="006D7D17">
        <w:rPr>
          <w:rFonts w:ascii="Times New Roman" w:hAnsi="Times New Roman" w:cs="Times New Roman"/>
          <w:sz w:val="20"/>
          <w:szCs w:val="20"/>
        </w:rPr>
        <w:t>filleul</w:t>
      </w:r>
      <w:r w:rsidRPr="006D7D17">
        <w:rPr>
          <w:rFonts w:ascii="Times New Roman" w:hAnsi="Times New Roman" w:cs="Times New Roman"/>
          <w:sz w:val="20"/>
          <w:szCs w:val="20"/>
        </w:rPr>
        <w:t>. Collez votre code obtenu dans le champ « passcode » puis cliquez</w:t>
      </w:r>
      <w:r w:rsidR="006112C5">
        <w:rPr>
          <w:rFonts w:ascii="Times New Roman" w:hAnsi="Times New Roman" w:cs="Times New Roman"/>
          <w:sz w:val="20"/>
          <w:szCs w:val="20"/>
        </w:rPr>
        <w:t xml:space="preserve"> </w:t>
      </w:r>
      <w:r w:rsidR="003F477F" w:rsidRPr="006D7D17">
        <w:rPr>
          <w:rFonts w:ascii="Times New Roman" w:hAnsi="Times New Roman" w:cs="Times New Roman"/>
          <w:sz w:val="20"/>
          <w:szCs w:val="20"/>
        </w:rPr>
        <w:t xml:space="preserve">dans le vide pour </w:t>
      </w:r>
      <w:r w:rsidR="006112C5" w:rsidRPr="006D7D17">
        <w:rPr>
          <w:rFonts w:ascii="Times New Roman" w:hAnsi="Times New Roman" w:cs="Times New Roman"/>
          <w:sz w:val="20"/>
          <w:szCs w:val="20"/>
        </w:rPr>
        <w:t>vérifier</w:t>
      </w:r>
      <w:r w:rsidR="003F477F" w:rsidRPr="006D7D17">
        <w:rPr>
          <w:rFonts w:ascii="Times New Roman" w:hAnsi="Times New Roman" w:cs="Times New Roman"/>
          <w:sz w:val="20"/>
          <w:szCs w:val="20"/>
        </w:rPr>
        <w:t xml:space="preserve"> si le code est bon ou pas. A la fin, acceptez les conditions puis cliquez sur « register </w:t>
      </w:r>
      <w:proofErr w:type="gramStart"/>
      <w:r w:rsidR="003F477F" w:rsidRPr="006D7D17">
        <w:rPr>
          <w:rFonts w:ascii="Times New Roman" w:hAnsi="Times New Roman" w:cs="Times New Roman"/>
          <w:sz w:val="20"/>
          <w:szCs w:val="20"/>
        </w:rPr>
        <w:t>a</w:t>
      </w:r>
      <w:proofErr w:type="gramEnd"/>
      <w:r w:rsidR="003F477F" w:rsidRPr="006D7D17">
        <w:rPr>
          <w:rFonts w:ascii="Times New Roman" w:hAnsi="Times New Roman" w:cs="Times New Roman"/>
          <w:sz w:val="20"/>
          <w:szCs w:val="20"/>
        </w:rPr>
        <w:t xml:space="preserve"> new member ». Un mail de félicitation est envoyé à votre </w:t>
      </w:r>
      <w:r w:rsidR="006112C5" w:rsidRPr="006D7D17">
        <w:rPr>
          <w:rFonts w:ascii="Times New Roman" w:hAnsi="Times New Roman" w:cs="Times New Roman"/>
          <w:sz w:val="20"/>
          <w:szCs w:val="20"/>
        </w:rPr>
        <w:t>filleul</w:t>
      </w:r>
      <w:r w:rsidR="003F477F" w:rsidRPr="006D7D17">
        <w:rPr>
          <w:rFonts w:ascii="Times New Roman" w:hAnsi="Times New Roman" w:cs="Times New Roman"/>
          <w:sz w:val="20"/>
          <w:szCs w:val="20"/>
        </w:rPr>
        <w:t xml:space="preserve"> avec le récapitulatif de ses identifiants.</w:t>
      </w:r>
    </w:p>
    <w:p w:rsidR="00336D2B" w:rsidRPr="006D7D17" w:rsidRDefault="00336D2B" w:rsidP="003F477F">
      <w:pPr>
        <w:spacing w:line="240" w:lineRule="auto"/>
        <w:jc w:val="both"/>
        <w:rPr>
          <w:rFonts w:ascii="Times New Roman" w:hAnsi="Times New Roman" w:cs="Times New Roman"/>
          <w:sz w:val="18"/>
          <w:szCs w:val="18"/>
        </w:rPr>
      </w:pPr>
    </w:p>
    <w:p w:rsidR="00336D2B" w:rsidRPr="006D7D17" w:rsidRDefault="00336D2B" w:rsidP="003F477F">
      <w:pPr>
        <w:spacing w:line="240" w:lineRule="auto"/>
        <w:jc w:val="both"/>
        <w:rPr>
          <w:rFonts w:ascii="Times New Roman" w:hAnsi="Times New Roman" w:cs="Times New Roman"/>
          <w:sz w:val="18"/>
          <w:szCs w:val="18"/>
        </w:rPr>
      </w:pPr>
    </w:p>
    <w:p w:rsidR="00336D2B" w:rsidRPr="006D7D17" w:rsidRDefault="00336D2B" w:rsidP="003F477F">
      <w:pPr>
        <w:spacing w:line="240" w:lineRule="auto"/>
        <w:jc w:val="both"/>
        <w:rPr>
          <w:rFonts w:ascii="Times New Roman" w:hAnsi="Times New Roman" w:cs="Times New Roman"/>
          <w:sz w:val="18"/>
          <w:szCs w:val="18"/>
        </w:rPr>
      </w:pPr>
    </w:p>
    <w:p w:rsidR="00336D2B" w:rsidRPr="006D7D17" w:rsidRDefault="00336D2B" w:rsidP="003F477F">
      <w:pPr>
        <w:spacing w:line="240" w:lineRule="auto"/>
        <w:jc w:val="both"/>
        <w:rPr>
          <w:rFonts w:ascii="Times New Roman" w:hAnsi="Times New Roman" w:cs="Times New Roman"/>
          <w:sz w:val="18"/>
          <w:szCs w:val="18"/>
        </w:rPr>
      </w:pPr>
    </w:p>
    <w:p w:rsidR="00336D2B" w:rsidRPr="006D7D17" w:rsidRDefault="00336D2B" w:rsidP="003F477F">
      <w:pPr>
        <w:spacing w:line="240" w:lineRule="auto"/>
        <w:jc w:val="both"/>
        <w:rPr>
          <w:rFonts w:ascii="Times New Roman" w:hAnsi="Times New Roman" w:cs="Times New Roman"/>
          <w:sz w:val="18"/>
          <w:szCs w:val="18"/>
        </w:rPr>
      </w:pPr>
    </w:p>
    <w:p w:rsidR="00336D2B" w:rsidRPr="006D7D17" w:rsidRDefault="00336D2B" w:rsidP="003F477F">
      <w:pPr>
        <w:spacing w:line="240" w:lineRule="auto"/>
        <w:jc w:val="both"/>
        <w:rPr>
          <w:rFonts w:ascii="Times New Roman" w:hAnsi="Times New Roman" w:cs="Times New Roman"/>
          <w:sz w:val="18"/>
          <w:szCs w:val="18"/>
        </w:rPr>
      </w:pPr>
    </w:p>
    <w:p w:rsidR="00336D2B" w:rsidRPr="006D7D17" w:rsidRDefault="00F90DA9" w:rsidP="003F477F">
      <w:pPr>
        <w:spacing w:line="240" w:lineRule="auto"/>
        <w:jc w:val="both"/>
        <w:rPr>
          <w:rFonts w:ascii="Times New Roman" w:hAnsi="Times New Roman" w:cs="Times New Roman"/>
          <w:sz w:val="18"/>
          <w:szCs w:val="18"/>
        </w:rPr>
      </w:pPr>
      <w:r w:rsidRPr="006D7D17">
        <w:rPr>
          <w:rFonts w:ascii="Times New Roman" w:hAnsi="Times New Roman" w:cs="Times New Roman"/>
          <w:noProof/>
          <w:sz w:val="18"/>
          <w:szCs w:val="18"/>
          <w:lang w:eastAsia="fr-FR"/>
        </w:rPr>
        <w:lastRenderedPageBreak/>
        <w:drawing>
          <wp:inline distT="0" distB="0" distL="0" distR="0">
            <wp:extent cx="3180080" cy="5600700"/>
            <wp:effectExtent l="19050" t="0" r="1270" b="0"/>
            <wp:docPr id="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3180080" cy="5600700"/>
                    </a:xfrm>
                    <a:prstGeom prst="rect">
                      <a:avLst/>
                    </a:prstGeom>
                    <a:noFill/>
                    <a:ln w="9525">
                      <a:noFill/>
                      <a:miter lim="800000"/>
                      <a:headEnd/>
                      <a:tailEnd/>
                    </a:ln>
                  </pic:spPr>
                </pic:pic>
              </a:graphicData>
            </a:graphic>
          </wp:inline>
        </w:drawing>
      </w:r>
    </w:p>
    <w:p w:rsidR="00336D2B" w:rsidRPr="006D7D17" w:rsidRDefault="00336D2B" w:rsidP="003F477F">
      <w:pPr>
        <w:spacing w:line="240" w:lineRule="auto"/>
        <w:jc w:val="both"/>
        <w:rPr>
          <w:rFonts w:ascii="Times New Roman" w:hAnsi="Times New Roman" w:cs="Times New Roman"/>
          <w:sz w:val="18"/>
          <w:szCs w:val="18"/>
        </w:rPr>
      </w:pPr>
    </w:p>
    <w:p w:rsidR="00336D2B" w:rsidRPr="006D7D17" w:rsidRDefault="00336D2B" w:rsidP="003F477F">
      <w:pPr>
        <w:spacing w:line="240" w:lineRule="auto"/>
        <w:jc w:val="both"/>
        <w:rPr>
          <w:rFonts w:ascii="Times New Roman" w:hAnsi="Times New Roman" w:cs="Times New Roman"/>
          <w:sz w:val="18"/>
          <w:szCs w:val="18"/>
        </w:rPr>
      </w:pPr>
    </w:p>
    <w:p w:rsidR="00336D2B" w:rsidRPr="006D7D17" w:rsidRDefault="00336D2B" w:rsidP="003F477F">
      <w:pPr>
        <w:spacing w:line="240" w:lineRule="auto"/>
        <w:jc w:val="both"/>
        <w:rPr>
          <w:rFonts w:ascii="Times New Roman" w:hAnsi="Times New Roman" w:cs="Times New Roman"/>
          <w:sz w:val="18"/>
          <w:szCs w:val="18"/>
        </w:rPr>
      </w:pPr>
    </w:p>
    <w:p w:rsidR="00336D2B" w:rsidRPr="006D7D17" w:rsidRDefault="00336D2B" w:rsidP="003F477F">
      <w:pPr>
        <w:spacing w:line="240" w:lineRule="auto"/>
        <w:jc w:val="both"/>
        <w:rPr>
          <w:rFonts w:ascii="Times New Roman" w:hAnsi="Times New Roman" w:cs="Times New Roman"/>
          <w:sz w:val="18"/>
          <w:szCs w:val="18"/>
        </w:rPr>
      </w:pPr>
    </w:p>
    <w:p w:rsidR="00336D2B" w:rsidRPr="006D7D17" w:rsidRDefault="00336D2B" w:rsidP="003F477F">
      <w:pPr>
        <w:spacing w:line="240" w:lineRule="auto"/>
        <w:jc w:val="both"/>
        <w:rPr>
          <w:rFonts w:ascii="Times New Roman" w:hAnsi="Times New Roman" w:cs="Times New Roman"/>
          <w:sz w:val="18"/>
          <w:szCs w:val="18"/>
        </w:rPr>
      </w:pPr>
    </w:p>
    <w:p w:rsidR="00336D2B" w:rsidRPr="006D7D17" w:rsidRDefault="00F90DA9" w:rsidP="003F477F">
      <w:pPr>
        <w:spacing w:line="240" w:lineRule="auto"/>
        <w:jc w:val="both"/>
        <w:rPr>
          <w:rFonts w:ascii="Times New Roman" w:hAnsi="Times New Roman" w:cs="Times New Roman"/>
          <w:sz w:val="18"/>
          <w:szCs w:val="18"/>
        </w:rPr>
      </w:pPr>
      <w:r w:rsidRPr="006D7D17">
        <w:rPr>
          <w:rFonts w:ascii="Times New Roman" w:hAnsi="Times New Roman" w:cs="Times New Roman"/>
          <w:noProof/>
          <w:sz w:val="18"/>
          <w:szCs w:val="18"/>
          <w:lang w:eastAsia="fr-FR"/>
        </w:rPr>
        <w:lastRenderedPageBreak/>
        <w:drawing>
          <wp:inline distT="0" distB="0" distL="0" distR="0">
            <wp:extent cx="3180080" cy="5810250"/>
            <wp:effectExtent l="19050" t="0" r="1270" b="0"/>
            <wp:docPr id="5"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srcRect/>
                    <a:stretch>
                      <a:fillRect/>
                    </a:stretch>
                  </pic:blipFill>
                  <pic:spPr bwMode="auto">
                    <a:xfrm>
                      <a:off x="0" y="0"/>
                      <a:ext cx="3180080" cy="5810250"/>
                    </a:xfrm>
                    <a:prstGeom prst="rect">
                      <a:avLst/>
                    </a:prstGeom>
                    <a:noFill/>
                    <a:ln w="9525">
                      <a:noFill/>
                      <a:miter lim="800000"/>
                      <a:headEnd/>
                      <a:tailEnd/>
                    </a:ln>
                  </pic:spPr>
                </pic:pic>
              </a:graphicData>
            </a:graphic>
          </wp:inline>
        </w:drawing>
      </w:r>
    </w:p>
    <w:p w:rsidR="00336D2B" w:rsidRPr="006D7D17" w:rsidRDefault="00336D2B" w:rsidP="003F477F">
      <w:pPr>
        <w:spacing w:line="240" w:lineRule="auto"/>
        <w:jc w:val="both"/>
        <w:rPr>
          <w:rFonts w:ascii="Times New Roman" w:hAnsi="Times New Roman" w:cs="Times New Roman"/>
          <w:sz w:val="18"/>
          <w:szCs w:val="18"/>
        </w:rPr>
      </w:pPr>
    </w:p>
    <w:p w:rsidR="00336D2B" w:rsidRPr="006D7D17" w:rsidRDefault="00336D2B" w:rsidP="003F477F">
      <w:pPr>
        <w:spacing w:line="240" w:lineRule="auto"/>
        <w:jc w:val="both"/>
        <w:rPr>
          <w:rFonts w:ascii="Times New Roman" w:hAnsi="Times New Roman" w:cs="Times New Roman"/>
          <w:sz w:val="18"/>
          <w:szCs w:val="18"/>
        </w:rPr>
      </w:pPr>
    </w:p>
    <w:p w:rsidR="00336D2B" w:rsidRPr="006D7D17" w:rsidRDefault="00336D2B" w:rsidP="003F477F">
      <w:pPr>
        <w:spacing w:line="240" w:lineRule="auto"/>
        <w:jc w:val="both"/>
        <w:rPr>
          <w:rFonts w:ascii="Times New Roman" w:hAnsi="Times New Roman" w:cs="Times New Roman"/>
          <w:sz w:val="18"/>
          <w:szCs w:val="18"/>
        </w:rPr>
      </w:pPr>
    </w:p>
    <w:p w:rsidR="00336D2B" w:rsidRDefault="00336D2B" w:rsidP="003F477F">
      <w:pPr>
        <w:spacing w:line="240" w:lineRule="auto"/>
        <w:jc w:val="both"/>
        <w:rPr>
          <w:rFonts w:ascii="Times New Roman" w:hAnsi="Times New Roman" w:cs="Times New Roman"/>
          <w:sz w:val="18"/>
          <w:szCs w:val="18"/>
        </w:rPr>
      </w:pPr>
    </w:p>
    <w:p w:rsidR="00866645" w:rsidRPr="006D7D17" w:rsidRDefault="00866645" w:rsidP="003F477F">
      <w:pPr>
        <w:spacing w:line="240" w:lineRule="auto"/>
        <w:jc w:val="both"/>
        <w:rPr>
          <w:rFonts w:ascii="Times New Roman" w:hAnsi="Times New Roman" w:cs="Times New Roman"/>
          <w:sz w:val="18"/>
          <w:szCs w:val="18"/>
        </w:rPr>
      </w:pPr>
    </w:p>
    <w:p w:rsidR="00866645" w:rsidRPr="006D7D17" w:rsidRDefault="00866645" w:rsidP="00866645">
      <w:pPr>
        <w:spacing w:line="240" w:lineRule="auto"/>
        <w:jc w:val="both"/>
        <w:rPr>
          <w:rFonts w:ascii="Times New Roman" w:hAnsi="Times New Roman" w:cs="Times New Roman"/>
          <w:sz w:val="18"/>
          <w:szCs w:val="18"/>
        </w:rPr>
      </w:pPr>
      <w:r w:rsidRPr="006D7D17">
        <w:rPr>
          <w:rFonts w:ascii="Times New Roman" w:hAnsi="Times New Roman" w:cs="Times New Roman"/>
          <w:sz w:val="18"/>
          <w:szCs w:val="18"/>
        </w:rPr>
        <w:lastRenderedPageBreak/>
        <w:t>GAGNEZ DE L’ARGENT AVEC VOTRE TELEPHONE PORTABLE !!!</w:t>
      </w:r>
    </w:p>
    <w:p w:rsidR="00866645" w:rsidRPr="006D7D17" w:rsidRDefault="00866645" w:rsidP="00866645">
      <w:pPr>
        <w:spacing w:line="240" w:lineRule="auto"/>
        <w:jc w:val="both"/>
        <w:rPr>
          <w:rFonts w:ascii="Times New Roman" w:hAnsi="Times New Roman" w:cs="Times New Roman"/>
          <w:b/>
          <w:sz w:val="20"/>
          <w:szCs w:val="20"/>
        </w:rPr>
      </w:pPr>
      <w:r w:rsidRPr="006D7D17">
        <w:rPr>
          <w:rFonts w:ascii="Times New Roman" w:hAnsi="Times New Roman" w:cs="Times New Roman"/>
          <w:b/>
          <w:sz w:val="20"/>
          <w:szCs w:val="20"/>
        </w:rPr>
        <w:t>En quoi cela consiste ?</w:t>
      </w:r>
    </w:p>
    <w:p w:rsidR="00866645" w:rsidRPr="006D7D17" w:rsidRDefault="00866645" w:rsidP="00866645">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La pratique consiste à acheter une recharge téléphonique de votre choix (orange-</w:t>
      </w:r>
      <w:proofErr w:type="spellStart"/>
      <w:r w:rsidRPr="006D7D17">
        <w:rPr>
          <w:rFonts w:ascii="Times New Roman" w:hAnsi="Times New Roman" w:cs="Times New Roman"/>
          <w:sz w:val="20"/>
          <w:szCs w:val="20"/>
        </w:rPr>
        <w:t>mtn</w:t>
      </w:r>
      <w:proofErr w:type="spellEnd"/>
      <w:r w:rsidRPr="006D7D17">
        <w:rPr>
          <w:rFonts w:ascii="Times New Roman" w:hAnsi="Times New Roman" w:cs="Times New Roman"/>
          <w:sz w:val="20"/>
          <w:szCs w:val="20"/>
        </w:rPr>
        <w:t>-</w:t>
      </w:r>
      <w:proofErr w:type="spellStart"/>
      <w:r w:rsidRPr="006D7D17">
        <w:rPr>
          <w:rFonts w:ascii="Times New Roman" w:hAnsi="Times New Roman" w:cs="Times New Roman"/>
          <w:sz w:val="20"/>
          <w:szCs w:val="20"/>
        </w:rPr>
        <w:t>moov</w:t>
      </w:r>
      <w:proofErr w:type="spellEnd"/>
      <w:r w:rsidRPr="006D7D17">
        <w:rPr>
          <w:rFonts w:ascii="Times New Roman" w:hAnsi="Times New Roman" w:cs="Times New Roman"/>
          <w:sz w:val="20"/>
          <w:szCs w:val="20"/>
        </w:rPr>
        <w:t>) pour votre téléphone mobile chez maflote.net. Le crédit de communication correspondant à votre achat est transféré directement sur votre téléphone mobile. Cet achat vous inscrit sur la plateforme de maflote, ce qui vous permet d’exercer votre activité en vous attribuant un espace personnel sur son site web. (L’achat est unique).</w:t>
      </w:r>
    </w:p>
    <w:p w:rsidR="00866645" w:rsidRPr="006D7D17" w:rsidRDefault="00866645" w:rsidP="00866645">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Ensuite pour valider votre inscription, vous invitez 2 personnes à faire leur entrée dans le système. Ainsi vous vous qualifiez comme représentant chez maflote et donc prêt à percevoir des commissions par la suite.</w:t>
      </w:r>
    </w:p>
    <w:p w:rsidR="00866645" w:rsidRPr="006D7D17" w:rsidRDefault="00866645" w:rsidP="00866645">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Les deux personnes que vous avez trouvé</w:t>
      </w:r>
      <w:r w:rsidR="00933BB0">
        <w:rPr>
          <w:rFonts w:ascii="Times New Roman" w:hAnsi="Times New Roman" w:cs="Times New Roman"/>
          <w:sz w:val="20"/>
          <w:szCs w:val="20"/>
        </w:rPr>
        <w:t>es</w:t>
      </w:r>
      <w:r w:rsidRPr="006D7D17">
        <w:rPr>
          <w:rFonts w:ascii="Times New Roman" w:hAnsi="Times New Roman" w:cs="Times New Roman"/>
          <w:sz w:val="20"/>
          <w:szCs w:val="20"/>
        </w:rPr>
        <w:t xml:space="preserve"> sont elles aussi sommées chacune de faire comme vous, c'est-à-dire de trouver deux personnes chacune. Ainsi de suite, votre généalogie grandit à une vitesse inimaginable de :</w:t>
      </w:r>
    </w:p>
    <w:p w:rsidR="00866645" w:rsidRPr="006D7D17" w:rsidRDefault="00866645" w:rsidP="00866645">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1-2-4-8-16-32-64-128-256-512-1024-2048….</w:t>
      </w:r>
    </w:p>
    <w:p w:rsidR="00866645" w:rsidRPr="006D7D17" w:rsidRDefault="00866645" w:rsidP="00866645">
      <w:pPr>
        <w:spacing w:line="240" w:lineRule="auto"/>
        <w:jc w:val="both"/>
        <w:rPr>
          <w:rFonts w:ascii="Times New Roman" w:hAnsi="Times New Roman" w:cs="Times New Roman"/>
          <w:b/>
          <w:sz w:val="20"/>
          <w:szCs w:val="20"/>
        </w:rPr>
      </w:pPr>
      <w:r w:rsidRPr="006D7D17">
        <w:rPr>
          <w:rFonts w:ascii="Times New Roman" w:hAnsi="Times New Roman" w:cs="Times New Roman"/>
          <w:b/>
          <w:sz w:val="20"/>
          <w:szCs w:val="20"/>
        </w:rPr>
        <w:t>Qui peut souscrire chez maflote ?</w:t>
      </w:r>
    </w:p>
    <w:p w:rsidR="00866645" w:rsidRPr="006D7D17" w:rsidRDefault="00866645" w:rsidP="00866645">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Tout détenteur de téléphone mobile peut souscrire à maflote.net</w:t>
      </w:r>
    </w:p>
    <w:p w:rsidR="00866645" w:rsidRPr="006D7D17" w:rsidRDefault="00866645" w:rsidP="00866645">
      <w:pPr>
        <w:spacing w:line="240" w:lineRule="auto"/>
        <w:jc w:val="both"/>
        <w:rPr>
          <w:rFonts w:ascii="Times New Roman" w:hAnsi="Times New Roman" w:cs="Times New Roman"/>
          <w:b/>
          <w:sz w:val="20"/>
          <w:szCs w:val="20"/>
        </w:rPr>
      </w:pPr>
      <w:r w:rsidRPr="006D7D17">
        <w:rPr>
          <w:rFonts w:ascii="Times New Roman" w:hAnsi="Times New Roman" w:cs="Times New Roman"/>
          <w:b/>
          <w:sz w:val="20"/>
          <w:szCs w:val="20"/>
        </w:rPr>
        <w:t>Comment je gagne mes commissions</w:t>
      </w:r>
    </w:p>
    <w:p w:rsidR="00866645" w:rsidRPr="006D7D17" w:rsidRDefault="00866645" w:rsidP="00866645">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Des points appelés UV sont attribués à chaque pack que vous achetez chez maflote</w:t>
      </w:r>
      <w:r w:rsidR="000507FD">
        <w:rPr>
          <w:rFonts w:ascii="Times New Roman" w:hAnsi="Times New Roman" w:cs="Times New Roman"/>
          <w:sz w:val="20"/>
          <w:szCs w:val="20"/>
        </w:rPr>
        <w:t xml:space="preserve">.net </w:t>
      </w:r>
      <w:r w:rsidRPr="006D7D17">
        <w:rPr>
          <w:rFonts w:ascii="Times New Roman" w:hAnsi="Times New Roman" w:cs="Times New Roman"/>
          <w:sz w:val="20"/>
          <w:szCs w:val="20"/>
        </w:rPr>
        <w:t>(de 1 à 3). Chaque fois que vous totalisez 3UV à gauche et 3UV à droite dans votre généalogie, vous recevez une commission proportionnelle à votre UV d’entrée. Il faut comprendre par cela que les gains sont plus importants lorsque vous entrez dans le système avec 3UV</w:t>
      </w:r>
      <w:r w:rsidR="000507FD">
        <w:rPr>
          <w:rFonts w:ascii="Times New Roman" w:hAnsi="Times New Roman" w:cs="Times New Roman"/>
          <w:sz w:val="20"/>
          <w:szCs w:val="20"/>
        </w:rPr>
        <w:t>, ce qui est la plus grande u</w:t>
      </w:r>
      <w:r w:rsidRPr="006D7D17">
        <w:rPr>
          <w:rFonts w:ascii="Times New Roman" w:hAnsi="Times New Roman" w:cs="Times New Roman"/>
          <w:sz w:val="20"/>
          <w:szCs w:val="20"/>
        </w:rPr>
        <w:t>nité de valeur en ce moment chez maflote.net.</w:t>
      </w:r>
    </w:p>
    <w:p w:rsidR="00866645" w:rsidRPr="006D7D17" w:rsidRDefault="00866645" w:rsidP="00866645">
      <w:pPr>
        <w:spacing w:line="240" w:lineRule="auto"/>
        <w:jc w:val="both"/>
        <w:rPr>
          <w:rFonts w:ascii="Times New Roman" w:hAnsi="Times New Roman" w:cs="Times New Roman"/>
          <w:b/>
          <w:sz w:val="20"/>
          <w:szCs w:val="20"/>
        </w:rPr>
      </w:pPr>
      <w:r w:rsidRPr="006D7D17">
        <w:rPr>
          <w:rFonts w:ascii="Times New Roman" w:hAnsi="Times New Roman" w:cs="Times New Roman"/>
          <w:b/>
          <w:sz w:val="20"/>
          <w:szCs w:val="20"/>
        </w:rPr>
        <w:t>Avantages pour les inscrits sur le site</w:t>
      </w:r>
    </w:p>
    <w:p w:rsidR="00866645" w:rsidRPr="006D7D17" w:rsidRDefault="00866645" w:rsidP="00866645">
      <w:pPr>
        <w:pStyle w:val="Paragraphedeliste"/>
        <w:numPr>
          <w:ilvl w:val="0"/>
          <w:numId w:val="2"/>
        </w:num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Développer une activité génératrice de revenus sans capital presque.</w:t>
      </w:r>
    </w:p>
    <w:p w:rsidR="00866645" w:rsidRPr="006D7D17" w:rsidRDefault="00866645" w:rsidP="00866645">
      <w:pPr>
        <w:pStyle w:val="Paragraphedeliste"/>
        <w:numPr>
          <w:ilvl w:val="0"/>
          <w:numId w:val="2"/>
        </w:num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Acheter du crédit téléphonique sans sortir de chez soi via internet 24h/24 (une cabine jamais fermée).</w:t>
      </w:r>
    </w:p>
    <w:p w:rsidR="00866645" w:rsidRPr="006D7D17" w:rsidRDefault="00471309" w:rsidP="00866645">
      <w:pPr>
        <w:pStyle w:val="Paragraphedeliste"/>
        <w:numPr>
          <w:ilvl w:val="0"/>
          <w:numId w:val="2"/>
        </w:numPr>
        <w:spacing w:line="240" w:lineRule="auto"/>
        <w:jc w:val="both"/>
        <w:rPr>
          <w:rFonts w:ascii="Times New Roman" w:hAnsi="Times New Roman" w:cs="Times New Roman"/>
          <w:sz w:val="20"/>
          <w:szCs w:val="20"/>
        </w:rPr>
      </w:pPr>
      <w:r>
        <w:rPr>
          <w:rFonts w:ascii="Times New Roman" w:hAnsi="Times New Roman" w:cs="Times New Roman"/>
          <w:sz w:val="20"/>
          <w:szCs w:val="20"/>
        </w:rPr>
        <w:t>Transfert de fonds</w:t>
      </w:r>
      <w:r w:rsidR="00866645" w:rsidRPr="006D7D17">
        <w:rPr>
          <w:rFonts w:ascii="Times New Roman" w:hAnsi="Times New Roman" w:cs="Times New Roman"/>
          <w:sz w:val="20"/>
          <w:szCs w:val="20"/>
        </w:rPr>
        <w:t xml:space="preserve"> entre les membres gratuitement.</w:t>
      </w:r>
    </w:p>
    <w:p w:rsidR="00866645" w:rsidRPr="00944935" w:rsidRDefault="00866645" w:rsidP="00866645">
      <w:pPr>
        <w:pStyle w:val="Paragraphedeliste"/>
        <w:numPr>
          <w:ilvl w:val="0"/>
          <w:numId w:val="2"/>
        </w:num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Apport financier régulier et à vie (Indépendance financière)</w:t>
      </w:r>
    </w:p>
    <w:p w:rsidR="000C5AA7" w:rsidRDefault="00E62AF8" w:rsidP="00866645">
      <w:pPr>
        <w:spacing w:line="240" w:lineRule="auto"/>
        <w:jc w:val="both"/>
        <w:rPr>
          <w:rFonts w:ascii="Times New Roman" w:hAnsi="Times New Roman" w:cs="Times New Roman"/>
          <w:noProof/>
          <w:sz w:val="18"/>
          <w:szCs w:val="18"/>
          <w:lang w:eastAsia="fr-FR"/>
        </w:rPr>
      </w:pPr>
      <w:r w:rsidRPr="00E62AF8">
        <w:rPr>
          <w:rFonts w:ascii="Times New Roman" w:hAnsi="Times New Roman" w:cs="Times New Roman"/>
          <w:noProof/>
          <w:sz w:val="18"/>
          <w:szCs w:val="18"/>
          <w:lang w:eastAsia="fr-FR"/>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5pt;height:50.25pt">
            <v:shadow color="#868686"/>
            <v:textpath style="font-family:&quot;Arial Black&quot;;v-text-kern:t" trim="t" fitpath="t" string="NOS KITS"/>
          </v:shape>
        </w:pict>
      </w:r>
    </w:p>
    <w:p w:rsidR="000C5AA7" w:rsidRDefault="000C5AA7" w:rsidP="00866645">
      <w:pPr>
        <w:spacing w:line="240" w:lineRule="auto"/>
        <w:jc w:val="both"/>
        <w:rPr>
          <w:rFonts w:ascii="Times New Roman" w:hAnsi="Times New Roman" w:cs="Times New Roman"/>
          <w:noProof/>
          <w:sz w:val="18"/>
          <w:szCs w:val="18"/>
          <w:lang w:eastAsia="fr-FR"/>
        </w:rPr>
      </w:pPr>
    </w:p>
    <w:tbl>
      <w:tblPr>
        <w:tblStyle w:val="Grilledutableau"/>
        <w:tblW w:w="0" w:type="auto"/>
        <w:tblLook w:val="04A0"/>
      </w:tblPr>
      <w:tblGrid>
        <w:gridCol w:w="937"/>
        <w:gridCol w:w="927"/>
        <w:gridCol w:w="825"/>
        <w:gridCol w:w="814"/>
        <w:gridCol w:w="826"/>
        <w:gridCol w:w="838"/>
      </w:tblGrid>
      <w:tr w:rsidR="000C5AA7" w:rsidTr="00933BB0">
        <w:tc>
          <w:tcPr>
            <w:tcW w:w="937" w:type="dxa"/>
          </w:tcPr>
          <w:p w:rsidR="000C5AA7" w:rsidRDefault="000C5AA7" w:rsidP="00866645">
            <w:pPr>
              <w:jc w:val="both"/>
              <w:rPr>
                <w:rFonts w:ascii="Times New Roman" w:hAnsi="Times New Roman" w:cs="Times New Roman"/>
                <w:sz w:val="18"/>
                <w:szCs w:val="18"/>
              </w:rPr>
            </w:pPr>
          </w:p>
        </w:tc>
        <w:tc>
          <w:tcPr>
            <w:tcW w:w="927" w:type="dxa"/>
          </w:tcPr>
          <w:p w:rsidR="000C5AA7" w:rsidRDefault="000C5AA7" w:rsidP="00866645">
            <w:pPr>
              <w:jc w:val="both"/>
              <w:rPr>
                <w:rFonts w:ascii="Times New Roman" w:hAnsi="Times New Roman" w:cs="Times New Roman"/>
                <w:sz w:val="18"/>
                <w:szCs w:val="18"/>
              </w:rPr>
            </w:pPr>
          </w:p>
        </w:tc>
        <w:tc>
          <w:tcPr>
            <w:tcW w:w="834" w:type="dxa"/>
          </w:tcPr>
          <w:p w:rsidR="000C5AA7" w:rsidRDefault="000C5AA7" w:rsidP="00866645">
            <w:pPr>
              <w:jc w:val="both"/>
              <w:rPr>
                <w:rFonts w:ascii="Times New Roman" w:hAnsi="Times New Roman" w:cs="Times New Roman"/>
                <w:sz w:val="18"/>
                <w:szCs w:val="18"/>
              </w:rPr>
            </w:pPr>
          </w:p>
        </w:tc>
        <w:tc>
          <w:tcPr>
            <w:tcW w:w="827" w:type="dxa"/>
          </w:tcPr>
          <w:p w:rsidR="000C5AA7" w:rsidRDefault="000C5AA7" w:rsidP="00866645">
            <w:pPr>
              <w:jc w:val="both"/>
              <w:rPr>
                <w:rFonts w:ascii="Times New Roman" w:hAnsi="Times New Roman" w:cs="Times New Roman"/>
                <w:sz w:val="18"/>
                <w:szCs w:val="18"/>
              </w:rPr>
            </w:pPr>
          </w:p>
        </w:tc>
        <w:tc>
          <w:tcPr>
            <w:tcW w:w="835" w:type="dxa"/>
          </w:tcPr>
          <w:p w:rsidR="000C5AA7" w:rsidRDefault="000C5AA7" w:rsidP="00866645">
            <w:pPr>
              <w:jc w:val="both"/>
              <w:rPr>
                <w:rFonts w:ascii="Times New Roman" w:hAnsi="Times New Roman" w:cs="Times New Roman"/>
                <w:sz w:val="18"/>
                <w:szCs w:val="18"/>
              </w:rPr>
            </w:pPr>
          </w:p>
        </w:tc>
        <w:tc>
          <w:tcPr>
            <w:tcW w:w="843" w:type="dxa"/>
          </w:tcPr>
          <w:p w:rsidR="000C5AA7" w:rsidRDefault="000C5AA7" w:rsidP="00866645">
            <w:pPr>
              <w:jc w:val="both"/>
              <w:rPr>
                <w:rFonts w:ascii="Times New Roman" w:hAnsi="Times New Roman" w:cs="Times New Roman"/>
                <w:sz w:val="18"/>
                <w:szCs w:val="18"/>
              </w:rPr>
            </w:pPr>
          </w:p>
        </w:tc>
      </w:tr>
      <w:tr w:rsidR="00944935" w:rsidTr="00933BB0">
        <w:tc>
          <w:tcPr>
            <w:tcW w:w="937" w:type="dxa"/>
            <w:vMerge w:val="restart"/>
          </w:tcPr>
          <w:p w:rsidR="00944935" w:rsidRDefault="00944935" w:rsidP="00866645">
            <w:pPr>
              <w:jc w:val="both"/>
              <w:rPr>
                <w:rFonts w:ascii="Times New Roman" w:hAnsi="Times New Roman" w:cs="Times New Roman"/>
                <w:sz w:val="18"/>
                <w:szCs w:val="18"/>
              </w:rPr>
            </w:pPr>
            <w:r w:rsidRPr="00944935">
              <w:rPr>
                <w:rFonts w:ascii="Times New Roman" w:hAnsi="Times New Roman" w:cs="Times New Roman"/>
                <w:noProof/>
                <w:sz w:val="18"/>
                <w:szCs w:val="18"/>
                <w:lang w:eastAsia="fr-FR"/>
              </w:rPr>
              <w:drawing>
                <wp:inline distT="0" distB="0" distL="0" distR="0">
                  <wp:extent cx="438150" cy="485775"/>
                  <wp:effectExtent l="19050" t="0" r="0" b="0"/>
                  <wp:docPr id="1" name="Image 13" descr="http://www.maflote.net/soft/application/views/images/product/YFmK9z7TCgjR3y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aflote.net/soft/application/views/images/product/YFmK9z7TCgjR3y1.jpg">
                            <a:hlinkClick r:id="rId7"/>
                          </pic:cNvPr>
                          <pic:cNvPicPr>
                            <a:picLocks noChangeAspect="1" noChangeArrowheads="1"/>
                          </pic:cNvPicPr>
                        </pic:nvPicPr>
                        <pic:blipFill>
                          <a:blip r:embed="rId8" cstate="print"/>
                          <a:srcRect/>
                          <a:stretch>
                            <a:fillRect/>
                          </a:stretch>
                        </pic:blipFill>
                        <pic:spPr bwMode="auto">
                          <a:xfrm>
                            <a:off x="0" y="0"/>
                            <a:ext cx="438150" cy="485775"/>
                          </a:xfrm>
                          <a:prstGeom prst="rect">
                            <a:avLst/>
                          </a:prstGeom>
                          <a:noFill/>
                          <a:ln w="9525">
                            <a:noFill/>
                            <a:miter lim="800000"/>
                            <a:headEnd/>
                            <a:tailEnd/>
                          </a:ln>
                        </pic:spPr>
                      </pic:pic>
                    </a:graphicData>
                  </a:graphic>
                </wp:inline>
              </w:drawing>
            </w:r>
          </w:p>
        </w:tc>
        <w:tc>
          <w:tcPr>
            <w:tcW w:w="927" w:type="dxa"/>
          </w:tcPr>
          <w:p w:rsidR="00944935" w:rsidRPr="0072116E" w:rsidRDefault="00944935" w:rsidP="000F36EB">
            <w:pPr>
              <w:rPr>
                <w:sz w:val="16"/>
                <w:szCs w:val="16"/>
              </w:rPr>
            </w:pPr>
            <w:r w:rsidRPr="0072116E">
              <w:rPr>
                <w:sz w:val="16"/>
                <w:szCs w:val="16"/>
              </w:rPr>
              <w:t>RORA0UV</w:t>
            </w:r>
          </w:p>
        </w:tc>
        <w:tc>
          <w:tcPr>
            <w:tcW w:w="834" w:type="dxa"/>
          </w:tcPr>
          <w:p w:rsidR="00944935" w:rsidRPr="0072116E" w:rsidRDefault="00944935" w:rsidP="000F36EB">
            <w:pPr>
              <w:jc w:val="right"/>
              <w:rPr>
                <w:sz w:val="16"/>
                <w:szCs w:val="16"/>
              </w:rPr>
            </w:pPr>
            <w:r w:rsidRPr="0072116E">
              <w:rPr>
                <w:sz w:val="16"/>
                <w:szCs w:val="16"/>
              </w:rPr>
              <w:t>2 500</w:t>
            </w:r>
          </w:p>
        </w:tc>
        <w:tc>
          <w:tcPr>
            <w:tcW w:w="827" w:type="dxa"/>
          </w:tcPr>
          <w:p w:rsidR="00944935" w:rsidRPr="0072116E" w:rsidRDefault="00944935" w:rsidP="000F36EB">
            <w:pPr>
              <w:jc w:val="center"/>
              <w:rPr>
                <w:sz w:val="16"/>
                <w:szCs w:val="16"/>
              </w:rPr>
            </w:pPr>
            <w:r w:rsidRPr="0072116E">
              <w:rPr>
                <w:sz w:val="16"/>
                <w:szCs w:val="16"/>
              </w:rPr>
              <w:t>1</w:t>
            </w:r>
          </w:p>
        </w:tc>
        <w:tc>
          <w:tcPr>
            <w:tcW w:w="835" w:type="dxa"/>
          </w:tcPr>
          <w:p w:rsidR="00944935" w:rsidRPr="0072116E" w:rsidRDefault="00944935" w:rsidP="000F36EB">
            <w:pPr>
              <w:jc w:val="right"/>
              <w:rPr>
                <w:sz w:val="16"/>
                <w:szCs w:val="16"/>
              </w:rPr>
            </w:pPr>
            <w:r w:rsidRPr="0072116E">
              <w:rPr>
                <w:sz w:val="16"/>
                <w:szCs w:val="16"/>
              </w:rPr>
              <w:t>500</w:t>
            </w:r>
          </w:p>
        </w:tc>
        <w:tc>
          <w:tcPr>
            <w:tcW w:w="843" w:type="dxa"/>
          </w:tcPr>
          <w:p w:rsidR="00944935" w:rsidRPr="0072116E" w:rsidRDefault="00944935" w:rsidP="000F36EB">
            <w:pPr>
              <w:jc w:val="center"/>
              <w:rPr>
                <w:sz w:val="16"/>
                <w:szCs w:val="16"/>
              </w:rPr>
            </w:pPr>
            <w:r w:rsidRPr="0072116E">
              <w:rPr>
                <w:sz w:val="16"/>
                <w:szCs w:val="16"/>
              </w:rPr>
              <w:t>6 %</w:t>
            </w:r>
          </w:p>
        </w:tc>
      </w:tr>
      <w:tr w:rsidR="00944935" w:rsidTr="00933BB0">
        <w:tc>
          <w:tcPr>
            <w:tcW w:w="937" w:type="dxa"/>
            <w:vMerge/>
          </w:tcPr>
          <w:p w:rsidR="00944935" w:rsidRDefault="00944935" w:rsidP="00866645">
            <w:pPr>
              <w:jc w:val="both"/>
              <w:rPr>
                <w:rFonts w:ascii="Times New Roman" w:hAnsi="Times New Roman" w:cs="Times New Roman"/>
                <w:sz w:val="18"/>
                <w:szCs w:val="18"/>
              </w:rPr>
            </w:pPr>
          </w:p>
        </w:tc>
        <w:tc>
          <w:tcPr>
            <w:tcW w:w="927" w:type="dxa"/>
          </w:tcPr>
          <w:p w:rsidR="00944935" w:rsidRPr="0072116E" w:rsidRDefault="00944935" w:rsidP="000F36EB">
            <w:pPr>
              <w:rPr>
                <w:sz w:val="16"/>
                <w:szCs w:val="16"/>
              </w:rPr>
            </w:pPr>
            <w:r w:rsidRPr="0072116E">
              <w:rPr>
                <w:sz w:val="16"/>
                <w:szCs w:val="16"/>
              </w:rPr>
              <w:t>RORA1UV</w:t>
            </w:r>
          </w:p>
        </w:tc>
        <w:tc>
          <w:tcPr>
            <w:tcW w:w="834" w:type="dxa"/>
          </w:tcPr>
          <w:p w:rsidR="00944935" w:rsidRPr="0072116E" w:rsidRDefault="00944935" w:rsidP="000F36EB">
            <w:pPr>
              <w:jc w:val="right"/>
              <w:rPr>
                <w:sz w:val="16"/>
                <w:szCs w:val="16"/>
              </w:rPr>
            </w:pPr>
            <w:r w:rsidRPr="0072116E">
              <w:rPr>
                <w:sz w:val="16"/>
                <w:szCs w:val="16"/>
              </w:rPr>
              <w:t>5 000</w:t>
            </w:r>
          </w:p>
        </w:tc>
        <w:tc>
          <w:tcPr>
            <w:tcW w:w="827" w:type="dxa"/>
          </w:tcPr>
          <w:p w:rsidR="00944935" w:rsidRPr="0072116E" w:rsidRDefault="00944935" w:rsidP="000F36EB">
            <w:pPr>
              <w:jc w:val="center"/>
              <w:rPr>
                <w:sz w:val="16"/>
                <w:szCs w:val="16"/>
              </w:rPr>
            </w:pPr>
            <w:r w:rsidRPr="0072116E">
              <w:rPr>
                <w:sz w:val="16"/>
                <w:szCs w:val="16"/>
              </w:rPr>
              <w:t>1</w:t>
            </w:r>
          </w:p>
        </w:tc>
        <w:tc>
          <w:tcPr>
            <w:tcW w:w="835" w:type="dxa"/>
          </w:tcPr>
          <w:p w:rsidR="00944935" w:rsidRPr="0072116E" w:rsidRDefault="00944935" w:rsidP="000F36EB">
            <w:pPr>
              <w:jc w:val="right"/>
              <w:rPr>
                <w:sz w:val="16"/>
                <w:szCs w:val="16"/>
              </w:rPr>
            </w:pPr>
            <w:r w:rsidRPr="0072116E">
              <w:rPr>
                <w:sz w:val="16"/>
                <w:szCs w:val="16"/>
              </w:rPr>
              <w:t>1</w:t>
            </w:r>
            <w:r>
              <w:rPr>
                <w:sz w:val="16"/>
                <w:szCs w:val="16"/>
              </w:rPr>
              <w:t xml:space="preserve"> </w:t>
            </w:r>
            <w:r w:rsidRPr="0072116E">
              <w:rPr>
                <w:sz w:val="16"/>
                <w:szCs w:val="16"/>
              </w:rPr>
              <w:t>250</w:t>
            </w:r>
          </w:p>
        </w:tc>
        <w:tc>
          <w:tcPr>
            <w:tcW w:w="843" w:type="dxa"/>
          </w:tcPr>
          <w:p w:rsidR="00944935" w:rsidRPr="0072116E" w:rsidRDefault="00944935" w:rsidP="000F36EB">
            <w:pPr>
              <w:jc w:val="center"/>
              <w:rPr>
                <w:sz w:val="16"/>
                <w:szCs w:val="16"/>
              </w:rPr>
            </w:pPr>
            <w:r w:rsidRPr="0072116E">
              <w:rPr>
                <w:sz w:val="16"/>
                <w:szCs w:val="16"/>
              </w:rPr>
              <w:t>8%</w:t>
            </w:r>
          </w:p>
        </w:tc>
      </w:tr>
      <w:tr w:rsidR="00944935" w:rsidTr="00933BB0">
        <w:tc>
          <w:tcPr>
            <w:tcW w:w="937" w:type="dxa"/>
            <w:vMerge/>
          </w:tcPr>
          <w:p w:rsidR="00944935" w:rsidRDefault="00944935" w:rsidP="00866645">
            <w:pPr>
              <w:jc w:val="both"/>
              <w:rPr>
                <w:rFonts w:ascii="Times New Roman" w:hAnsi="Times New Roman" w:cs="Times New Roman"/>
                <w:sz w:val="18"/>
                <w:szCs w:val="18"/>
              </w:rPr>
            </w:pPr>
          </w:p>
        </w:tc>
        <w:tc>
          <w:tcPr>
            <w:tcW w:w="927" w:type="dxa"/>
          </w:tcPr>
          <w:p w:rsidR="00944935" w:rsidRPr="0072116E" w:rsidRDefault="00944935" w:rsidP="000F36EB">
            <w:pPr>
              <w:rPr>
                <w:sz w:val="16"/>
                <w:szCs w:val="16"/>
              </w:rPr>
            </w:pPr>
            <w:r w:rsidRPr="0072116E">
              <w:rPr>
                <w:sz w:val="16"/>
                <w:szCs w:val="16"/>
              </w:rPr>
              <w:t>RORA2UV</w:t>
            </w:r>
          </w:p>
        </w:tc>
        <w:tc>
          <w:tcPr>
            <w:tcW w:w="834" w:type="dxa"/>
          </w:tcPr>
          <w:p w:rsidR="00944935" w:rsidRPr="0072116E" w:rsidRDefault="00944935" w:rsidP="000F36EB">
            <w:pPr>
              <w:jc w:val="right"/>
              <w:rPr>
                <w:sz w:val="16"/>
                <w:szCs w:val="16"/>
              </w:rPr>
            </w:pPr>
            <w:r w:rsidRPr="0072116E">
              <w:rPr>
                <w:sz w:val="16"/>
                <w:szCs w:val="16"/>
              </w:rPr>
              <w:t>10 000</w:t>
            </w:r>
          </w:p>
        </w:tc>
        <w:tc>
          <w:tcPr>
            <w:tcW w:w="827" w:type="dxa"/>
          </w:tcPr>
          <w:p w:rsidR="00944935" w:rsidRPr="0072116E" w:rsidRDefault="00944935" w:rsidP="000F36EB">
            <w:pPr>
              <w:jc w:val="center"/>
              <w:rPr>
                <w:sz w:val="16"/>
                <w:szCs w:val="16"/>
              </w:rPr>
            </w:pPr>
            <w:r w:rsidRPr="0072116E">
              <w:rPr>
                <w:sz w:val="16"/>
                <w:szCs w:val="16"/>
              </w:rPr>
              <w:t>2</w:t>
            </w:r>
          </w:p>
        </w:tc>
        <w:tc>
          <w:tcPr>
            <w:tcW w:w="835" w:type="dxa"/>
          </w:tcPr>
          <w:p w:rsidR="00944935" w:rsidRPr="0072116E" w:rsidRDefault="00944935" w:rsidP="000F36EB">
            <w:pPr>
              <w:jc w:val="right"/>
              <w:rPr>
                <w:sz w:val="16"/>
                <w:szCs w:val="16"/>
              </w:rPr>
            </w:pPr>
            <w:r w:rsidRPr="0072116E">
              <w:rPr>
                <w:sz w:val="16"/>
                <w:szCs w:val="16"/>
              </w:rPr>
              <w:t>2</w:t>
            </w:r>
            <w:r>
              <w:rPr>
                <w:sz w:val="16"/>
                <w:szCs w:val="16"/>
              </w:rPr>
              <w:t xml:space="preserve"> </w:t>
            </w:r>
            <w:r w:rsidRPr="0072116E">
              <w:rPr>
                <w:sz w:val="16"/>
                <w:szCs w:val="16"/>
              </w:rPr>
              <w:t>500</w:t>
            </w:r>
          </w:p>
        </w:tc>
        <w:tc>
          <w:tcPr>
            <w:tcW w:w="843" w:type="dxa"/>
          </w:tcPr>
          <w:p w:rsidR="00944935" w:rsidRPr="0072116E" w:rsidRDefault="00944935" w:rsidP="000F36EB">
            <w:pPr>
              <w:jc w:val="center"/>
              <w:rPr>
                <w:sz w:val="16"/>
                <w:szCs w:val="16"/>
              </w:rPr>
            </w:pPr>
            <w:r w:rsidRPr="0072116E">
              <w:rPr>
                <w:sz w:val="16"/>
                <w:szCs w:val="16"/>
              </w:rPr>
              <w:t>10%</w:t>
            </w:r>
          </w:p>
        </w:tc>
      </w:tr>
      <w:tr w:rsidR="00944935" w:rsidTr="00933BB0">
        <w:tc>
          <w:tcPr>
            <w:tcW w:w="937" w:type="dxa"/>
            <w:vMerge/>
          </w:tcPr>
          <w:p w:rsidR="00944935" w:rsidRDefault="00944935" w:rsidP="00866645">
            <w:pPr>
              <w:jc w:val="both"/>
              <w:rPr>
                <w:rFonts w:ascii="Times New Roman" w:hAnsi="Times New Roman" w:cs="Times New Roman"/>
                <w:sz w:val="18"/>
                <w:szCs w:val="18"/>
              </w:rPr>
            </w:pPr>
          </w:p>
        </w:tc>
        <w:tc>
          <w:tcPr>
            <w:tcW w:w="927" w:type="dxa"/>
          </w:tcPr>
          <w:p w:rsidR="00944935" w:rsidRPr="0072116E" w:rsidRDefault="00944935" w:rsidP="000F36EB">
            <w:pPr>
              <w:rPr>
                <w:sz w:val="16"/>
                <w:szCs w:val="16"/>
              </w:rPr>
            </w:pPr>
            <w:r w:rsidRPr="0072116E">
              <w:rPr>
                <w:sz w:val="16"/>
                <w:szCs w:val="16"/>
              </w:rPr>
              <w:t>RORA3UV</w:t>
            </w:r>
          </w:p>
        </w:tc>
        <w:tc>
          <w:tcPr>
            <w:tcW w:w="834" w:type="dxa"/>
          </w:tcPr>
          <w:p w:rsidR="00944935" w:rsidRPr="0072116E" w:rsidRDefault="00944935" w:rsidP="000F36EB">
            <w:pPr>
              <w:jc w:val="right"/>
              <w:rPr>
                <w:sz w:val="16"/>
                <w:szCs w:val="16"/>
              </w:rPr>
            </w:pPr>
            <w:r w:rsidRPr="0072116E">
              <w:rPr>
                <w:sz w:val="16"/>
                <w:szCs w:val="16"/>
              </w:rPr>
              <w:t>15 000</w:t>
            </w:r>
          </w:p>
        </w:tc>
        <w:tc>
          <w:tcPr>
            <w:tcW w:w="827" w:type="dxa"/>
          </w:tcPr>
          <w:p w:rsidR="00944935" w:rsidRPr="0072116E" w:rsidRDefault="00944935" w:rsidP="000F36EB">
            <w:pPr>
              <w:jc w:val="center"/>
              <w:rPr>
                <w:sz w:val="16"/>
                <w:szCs w:val="16"/>
              </w:rPr>
            </w:pPr>
            <w:r w:rsidRPr="0072116E">
              <w:rPr>
                <w:sz w:val="16"/>
                <w:szCs w:val="16"/>
              </w:rPr>
              <w:t>3</w:t>
            </w:r>
          </w:p>
        </w:tc>
        <w:tc>
          <w:tcPr>
            <w:tcW w:w="835" w:type="dxa"/>
          </w:tcPr>
          <w:p w:rsidR="00944935" w:rsidRPr="0072116E" w:rsidRDefault="00944935" w:rsidP="000F36EB">
            <w:pPr>
              <w:jc w:val="right"/>
              <w:rPr>
                <w:sz w:val="16"/>
                <w:szCs w:val="16"/>
              </w:rPr>
            </w:pPr>
            <w:r w:rsidRPr="0072116E">
              <w:rPr>
                <w:sz w:val="16"/>
                <w:szCs w:val="16"/>
              </w:rPr>
              <w:t>3</w:t>
            </w:r>
            <w:r>
              <w:rPr>
                <w:sz w:val="16"/>
                <w:szCs w:val="16"/>
              </w:rPr>
              <w:t xml:space="preserve"> </w:t>
            </w:r>
            <w:r w:rsidRPr="0072116E">
              <w:rPr>
                <w:sz w:val="16"/>
                <w:szCs w:val="16"/>
              </w:rPr>
              <w:t>500</w:t>
            </w:r>
          </w:p>
        </w:tc>
        <w:tc>
          <w:tcPr>
            <w:tcW w:w="843" w:type="dxa"/>
          </w:tcPr>
          <w:p w:rsidR="00944935" w:rsidRPr="0072116E" w:rsidRDefault="00944935" w:rsidP="000F36EB">
            <w:pPr>
              <w:jc w:val="center"/>
              <w:rPr>
                <w:sz w:val="16"/>
                <w:szCs w:val="16"/>
              </w:rPr>
            </w:pPr>
            <w:r w:rsidRPr="0072116E">
              <w:rPr>
                <w:sz w:val="16"/>
                <w:szCs w:val="16"/>
              </w:rPr>
              <w:t>12.5%</w:t>
            </w:r>
          </w:p>
        </w:tc>
      </w:tr>
      <w:tr w:rsidR="00944935" w:rsidTr="00933BB0">
        <w:tc>
          <w:tcPr>
            <w:tcW w:w="937" w:type="dxa"/>
          </w:tcPr>
          <w:p w:rsidR="00944935" w:rsidRDefault="00944935" w:rsidP="00866645">
            <w:pPr>
              <w:jc w:val="both"/>
              <w:rPr>
                <w:rFonts w:ascii="Times New Roman" w:hAnsi="Times New Roman" w:cs="Times New Roman"/>
                <w:sz w:val="18"/>
                <w:szCs w:val="18"/>
              </w:rPr>
            </w:pPr>
          </w:p>
        </w:tc>
        <w:tc>
          <w:tcPr>
            <w:tcW w:w="927" w:type="dxa"/>
          </w:tcPr>
          <w:p w:rsidR="00944935" w:rsidRDefault="00944935" w:rsidP="00866645">
            <w:pPr>
              <w:jc w:val="both"/>
              <w:rPr>
                <w:rFonts w:ascii="Times New Roman" w:hAnsi="Times New Roman" w:cs="Times New Roman"/>
                <w:sz w:val="18"/>
                <w:szCs w:val="18"/>
              </w:rPr>
            </w:pPr>
          </w:p>
        </w:tc>
        <w:tc>
          <w:tcPr>
            <w:tcW w:w="834" w:type="dxa"/>
          </w:tcPr>
          <w:p w:rsidR="00944935" w:rsidRDefault="00944935" w:rsidP="00866645">
            <w:pPr>
              <w:jc w:val="both"/>
              <w:rPr>
                <w:rFonts w:ascii="Times New Roman" w:hAnsi="Times New Roman" w:cs="Times New Roman"/>
                <w:sz w:val="18"/>
                <w:szCs w:val="18"/>
              </w:rPr>
            </w:pPr>
          </w:p>
        </w:tc>
        <w:tc>
          <w:tcPr>
            <w:tcW w:w="827" w:type="dxa"/>
          </w:tcPr>
          <w:p w:rsidR="00944935" w:rsidRDefault="00944935" w:rsidP="00866645">
            <w:pPr>
              <w:jc w:val="both"/>
              <w:rPr>
                <w:rFonts w:ascii="Times New Roman" w:hAnsi="Times New Roman" w:cs="Times New Roman"/>
                <w:sz w:val="18"/>
                <w:szCs w:val="18"/>
              </w:rPr>
            </w:pPr>
          </w:p>
        </w:tc>
        <w:tc>
          <w:tcPr>
            <w:tcW w:w="835" w:type="dxa"/>
          </w:tcPr>
          <w:p w:rsidR="00944935" w:rsidRDefault="00944935" w:rsidP="00866645">
            <w:pPr>
              <w:jc w:val="both"/>
              <w:rPr>
                <w:rFonts w:ascii="Times New Roman" w:hAnsi="Times New Roman" w:cs="Times New Roman"/>
                <w:sz w:val="18"/>
                <w:szCs w:val="18"/>
              </w:rPr>
            </w:pPr>
          </w:p>
        </w:tc>
        <w:tc>
          <w:tcPr>
            <w:tcW w:w="843" w:type="dxa"/>
          </w:tcPr>
          <w:p w:rsidR="00944935" w:rsidRDefault="00944935" w:rsidP="00866645">
            <w:pPr>
              <w:jc w:val="both"/>
              <w:rPr>
                <w:rFonts w:ascii="Times New Roman" w:hAnsi="Times New Roman" w:cs="Times New Roman"/>
                <w:sz w:val="18"/>
                <w:szCs w:val="18"/>
              </w:rPr>
            </w:pPr>
          </w:p>
        </w:tc>
      </w:tr>
      <w:tr w:rsidR="00944935" w:rsidTr="00933BB0">
        <w:tc>
          <w:tcPr>
            <w:tcW w:w="937" w:type="dxa"/>
            <w:vMerge w:val="restart"/>
          </w:tcPr>
          <w:p w:rsidR="00944935" w:rsidRDefault="00944935" w:rsidP="00866645">
            <w:pPr>
              <w:jc w:val="both"/>
              <w:rPr>
                <w:rFonts w:ascii="Times New Roman" w:hAnsi="Times New Roman" w:cs="Times New Roman"/>
                <w:sz w:val="18"/>
                <w:szCs w:val="18"/>
              </w:rPr>
            </w:pPr>
            <w:r w:rsidRPr="00944935">
              <w:rPr>
                <w:rFonts w:ascii="Times New Roman" w:hAnsi="Times New Roman" w:cs="Times New Roman"/>
                <w:noProof/>
                <w:sz w:val="18"/>
                <w:szCs w:val="18"/>
                <w:lang w:eastAsia="fr-FR"/>
              </w:rPr>
              <w:drawing>
                <wp:inline distT="0" distB="0" distL="0" distR="0">
                  <wp:extent cx="438150" cy="485775"/>
                  <wp:effectExtent l="19050" t="0" r="0" b="0"/>
                  <wp:docPr id="8" name="Image 7" descr="http://www.maflote.net/soft/application/views/images/product/3YKd4GC3qXyebFa.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flote.net/soft/application/views/images/product/3YKd4GC3qXyebFa.jpg">
                            <a:hlinkClick r:id="rId9"/>
                          </pic:cNvPr>
                          <pic:cNvPicPr>
                            <a:picLocks noChangeAspect="1" noChangeArrowheads="1"/>
                          </pic:cNvPicPr>
                        </pic:nvPicPr>
                        <pic:blipFill>
                          <a:blip r:embed="rId10" cstate="print"/>
                          <a:srcRect/>
                          <a:stretch>
                            <a:fillRect/>
                          </a:stretch>
                        </pic:blipFill>
                        <pic:spPr bwMode="auto">
                          <a:xfrm>
                            <a:off x="0" y="0"/>
                            <a:ext cx="438150" cy="485775"/>
                          </a:xfrm>
                          <a:prstGeom prst="rect">
                            <a:avLst/>
                          </a:prstGeom>
                          <a:noFill/>
                          <a:ln w="9525">
                            <a:noFill/>
                            <a:miter lim="800000"/>
                            <a:headEnd/>
                            <a:tailEnd/>
                          </a:ln>
                        </pic:spPr>
                      </pic:pic>
                    </a:graphicData>
                  </a:graphic>
                </wp:inline>
              </w:drawing>
            </w:r>
          </w:p>
        </w:tc>
        <w:tc>
          <w:tcPr>
            <w:tcW w:w="927" w:type="dxa"/>
          </w:tcPr>
          <w:p w:rsidR="00944935" w:rsidRPr="0072116E" w:rsidRDefault="00944935" w:rsidP="000F36EB">
            <w:pPr>
              <w:rPr>
                <w:sz w:val="16"/>
                <w:szCs w:val="16"/>
              </w:rPr>
            </w:pPr>
            <w:r w:rsidRPr="0072116E">
              <w:rPr>
                <w:sz w:val="16"/>
                <w:szCs w:val="16"/>
              </w:rPr>
              <w:t>RMTN0UV</w:t>
            </w:r>
          </w:p>
        </w:tc>
        <w:tc>
          <w:tcPr>
            <w:tcW w:w="834" w:type="dxa"/>
          </w:tcPr>
          <w:p w:rsidR="00944935" w:rsidRPr="0072116E" w:rsidRDefault="00944935" w:rsidP="000F36EB">
            <w:pPr>
              <w:jc w:val="right"/>
              <w:rPr>
                <w:sz w:val="16"/>
                <w:szCs w:val="16"/>
              </w:rPr>
            </w:pPr>
            <w:r w:rsidRPr="0072116E">
              <w:rPr>
                <w:sz w:val="16"/>
                <w:szCs w:val="16"/>
              </w:rPr>
              <w:t>2 500</w:t>
            </w:r>
          </w:p>
        </w:tc>
        <w:tc>
          <w:tcPr>
            <w:tcW w:w="827" w:type="dxa"/>
          </w:tcPr>
          <w:p w:rsidR="00944935" w:rsidRPr="0072116E" w:rsidRDefault="00944935" w:rsidP="000F36EB">
            <w:pPr>
              <w:jc w:val="center"/>
              <w:rPr>
                <w:sz w:val="16"/>
                <w:szCs w:val="16"/>
              </w:rPr>
            </w:pPr>
            <w:r w:rsidRPr="0072116E">
              <w:rPr>
                <w:sz w:val="16"/>
                <w:szCs w:val="16"/>
              </w:rPr>
              <w:t>1</w:t>
            </w:r>
          </w:p>
        </w:tc>
        <w:tc>
          <w:tcPr>
            <w:tcW w:w="835" w:type="dxa"/>
          </w:tcPr>
          <w:p w:rsidR="00944935" w:rsidRPr="0072116E" w:rsidRDefault="00944935" w:rsidP="000F36EB">
            <w:pPr>
              <w:jc w:val="right"/>
              <w:rPr>
                <w:sz w:val="16"/>
                <w:szCs w:val="16"/>
              </w:rPr>
            </w:pPr>
            <w:r w:rsidRPr="0072116E">
              <w:rPr>
                <w:sz w:val="16"/>
                <w:szCs w:val="16"/>
              </w:rPr>
              <w:t>500</w:t>
            </w:r>
          </w:p>
        </w:tc>
        <w:tc>
          <w:tcPr>
            <w:tcW w:w="843" w:type="dxa"/>
          </w:tcPr>
          <w:p w:rsidR="00944935" w:rsidRPr="0072116E" w:rsidRDefault="00944935" w:rsidP="000F36EB">
            <w:pPr>
              <w:jc w:val="center"/>
              <w:rPr>
                <w:sz w:val="16"/>
                <w:szCs w:val="16"/>
              </w:rPr>
            </w:pPr>
            <w:r w:rsidRPr="0072116E">
              <w:rPr>
                <w:sz w:val="16"/>
                <w:szCs w:val="16"/>
              </w:rPr>
              <w:t>6 %</w:t>
            </w:r>
          </w:p>
        </w:tc>
      </w:tr>
      <w:tr w:rsidR="00944935" w:rsidTr="00933BB0">
        <w:tc>
          <w:tcPr>
            <w:tcW w:w="937" w:type="dxa"/>
            <w:vMerge/>
          </w:tcPr>
          <w:p w:rsidR="00944935" w:rsidRDefault="00944935" w:rsidP="00866645">
            <w:pPr>
              <w:jc w:val="both"/>
              <w:rPr>
                <w:rFonts w:ascii="Times New Roman" w:hAnsi="Times New Roman" w:cs="Times New Roman"/>
                <w:sz w:val="18"/>
                <w:szCs w:val="18"/>
              </w:rPr>
            </w:pPr>
          </w:p>
        </w:tc>
        <w:tc>
          <w:tcPr>
            <w:tcW w:w="927" w:type="dxa"/>
          </w:tcPr>
          <w:p w:rsidR="00944935" w:rsidRPr="0072116E" w:rsidRDefault="00944935" w:rsidP="000F36EB">
            <w:pPr>
              <w:rPr>
                <w:sz w:val="16"/>
                <w:szCs w:val="16"/>
              </w:rPr>
            </w:pPr>
            <w:r w:rsidRPr="0072116E">
              <w:rPr>
                <w:sz w:val="16"/>
                <w:szCs w:val="16"/>
              </w:rPr>
              <w:t>RMTN1UV</w:t>
            </w:r>
          </w:p>
        </w:tc>
        <w:tc>
          <w:tcPr>
            <w:tcW w:w="834" w:type="dxa"/>
          </w:tcPr>
          <w:p w:rsidR="00944935" w:rsidRPr="0072116E" w:rsidRDefault="00944935" w:rsidP="000F36EB">
            <w:pPr>
              <w:jc w:val="right"/>
              <w:rPr>
                <w:sz w:val="16"/>
                <w:szCs w:val="16"/>
              </w:rPr>
            </w:pPr>
            <w:r w:rsidRPr="0072116E">
              <w:rPr>
                <w:sz w:val="16"/>
                <w:szCs w:val="16"/>
              </w:rPr>
              <w:t>5 000</w:t>
            </w:r>
          </w:p>
        </w:tc>
        <w:tc>
          <w:tcPr>
            <w:tcW w:w="827" w:type="dxa"/>
          </w:tcPr>
          <w:p w:rsidR="00944935" w:rsidRPr="0072116E" w:rsidRDefault="00944935" w:rsidP="000F36EB">
            <w:pPr>
              <w:jc w:val="center"/>
              <w:rPr>
                <w:sz w:val="16"/>
                <w:szCs w:val="16"/>
              </w:rPr>
            </w:pPr>
            <w:r w:rsidRPr="0072116E">
              <w:rPr>
                <w:sz w:val="16"/>
                <w:szCs w:val="16"/>
              </w:rPr>
              <w:t>1</w:t>
            </w:r>
          </w:p>
        </w:tc>
        <w:tc>
          <w:tcPr>
            <w:tcW w:w="835" w:type="dxa"/>
          </w:tcPr>
          <w:p w:rsidR="00944935" w:rsidRPr="0072116E" w:rsidRDefault="00944935" w:rsidP="000F36EB">
            <w:pPr>
              <w:jc w:val="right"/>
              <w:rPr>
                <w:sz w:val="16"/>
                <w:szCs w:val="16"/>
              </w:rPr>
            </w:pPr>
            <w:r w:rsidRPr="0072116E">
              <w:rPr>
                <w:sz w:val="16"/>
                <w:szCs w:val="16"/>
              </w:rPr>
              <w:t>1</w:t>
            </w:r>
            <w:r>
              <w:rPr>
                <w:sz w:val="16"/>
                <w:szCs w:val="16"/>
              </w:rPr>
              <w:t xml:space="preserve"> </w:t>
            </w:r>
            <w:r w:rsidRPr="0072116E">
              <w:rPr>
                <w:sz w:val="16"/>
                <w:szCs w:val="16"/>
              </w:rPr>
              <w:t>250</w:t>
            </w:r>
          </w:p>
        </w:tc>
        <w:tc>
          <w:tcPr>
            <w:tcW w:w="843" w:type="dxa"/>
          </w:tcPr>
          <w:p w:rsidR="00944935" w:rsidRPr="0072116E" w:rsidRDefault="00944935" w:rsidP="000F36EB">
            <w:pPr>
              <w:jc w:val="center"/>
              <w:rPr>
                <w:sz w:val="16"/>
                <w:szCs w:val="16"/>
              </w:rPr>
            </w:pPr>
            <w:r w:rsidRPr="0072116E">
              <w:rPr>
                <w:sz w:val="16"/>
                <w:szCs w:val="16"/>
              </w:rPr>
              <w:t>8%</w:t>
            </w:r>
          </w:p>
        </w:tc>
      </w:tr>
      <w:tr w:rsidR="00944935" w:rsidTr="00933BB0">
        <w:tc>
          <w:tcPr>
            <w:tcW w:w="937" w:type="dxa"/>
            <w:vMerge/>
          </w:tcPr>
          <w:p w:rsidR="00944935" w:rsidRDefault="00944935" w:rsidP="00866645">
            <w:pPr>
              <w:jc w:val="both"/>
              <w:rPr>
                <w:rFonts w:ascii="Times New Roman" w:hAnsi="Times New Roman" w:cs="Times New Roman"/>
                <w:sz w:val="18"/>
                <w:szCs w:val="18"/>
              </w:rPr>
            </w:pPr>
          </w:p>
        </w:tc>
        <w:tc>
          <w:tcPr>
            <w:tcW w:w="927" w:type="dxa"/>
          </w:tcPr>
          <w:p w:rsidR="00944935" w:rsidRPr="0072116E" w:rsidRDefault="00944935" w:rsidP="000F36EB">
            <w:pPr>
              <w:rPr>
                <w:sz w:val="16"/>
                <w:szCs w:val="16"/>
              </w:rPr>
            </w:pPr>
            <w:r w:rsidRPr="0072116E">
              <w:rPr>
                <w:sz w:val="16"/>
                <w:szCs w:val="16"/>
              </w:rPr>
              <w:t>RMTN2UV</w:t>
            </w:r>
          </w:p>
        </w:tc>
        <w:tc>
          <w:tcPr>
            <w:tcW w:w="834" w:type="dxa"/>
          </w:tcPr>
          <w:p w:rsidR="00944935" w:rsidRPr="0072116E" w:rsidRDefault="00944935" w:rsidP="000F36EB">
            <w:pPr>
              <w:jc w:val="right"/>
              <w:rPr>
                <w:sz w:val="16"/>
                <w:szCs w:val="16"/>
              </w:rPr>
            </w:pPr>
            <w:r w:rsidRPr="0072116E">
              <w:rPr>
                <w:sz w:val="16"/>
                <w:szCs w:val="16"/>
              </w:rPr>
              <w:t>10 000</w:t>
            </w:r>
          </w:p>
        </w:tc>
        <w:tc>
          <w:tcPr>
            <w:tcW w:w="827" w:type="dxa"/>
          </w:tcPr>
          <w:p w:rsidR="00944935" w:rsidRPr="0072116E" w:rsidRDefault="00944935" w:rsidP="000F36EB">
            <w:pPr>
              <w:jc w:val="center"/>
              <w:rPr>
                <w:sz w:val="16"/>
                <w:szCs w:val="16"/>
              </w:rPr>
            </w:pPr>
            <w:r w:rsidRPr="0072116E">
              <w:rPr>
                <w:sz w:val="16"/>
                <w:szCs w:val="16"/>
              </w:rPr>
              <w:t>2</w:t>
            </w:r>
          </w:p>
        </w:tc>
        <w:tc>
          <w:tcPr>
            <w:tcW w:w="835" w:type="dxa"/>
          </w:tcPr>
          <w:p w:rsidR="00944935" w:rsidRPr="0072116E" w:rsidRDefault="00944935" w:rsidP="000F36EB">
            <w:pPr>
              <w:jc w:val="right"/>
              <w:rPr>
                <w:sz w:val="16"/>
                <w:szCs w:val="16"/>
              </w:rPr>
            </w:pPr>
            <w:r w:rsidRPr="0072116E">
              <w:rPr>
                <w:sz w:val="16"/>
                <w:szCs w:val="16"/>
              </w:rPr>
              <w:t>2</w:t>
            </w:r>
            <w:r>
              <w:rPr>
                <w:sz w:val="16"/>
                <w:szCs w:val="16"/>
              </w:rPr>
              <w:t xml:space="preserve"> </w:t>
            </w:r>
            <w:r w:rsidRPr="0072116E">
              <w:rPr>
                <w:sz w:val="16"/>
                <w:szCs w:val="16"/>
              </w:rPr>
              <w:t>500</w:t>
            </w:r>
          </w:p>
        </w:tc>
        <w:tc>
          <w:tcPr>
            <w:tcW w:w="843" w:type="dxa"/>
          </w:tcPr>
          <w:p w:rsidR="00944935" w:rsidRPr="0072116E" w:rsidRDefault="00944935" w:rsidP="000F36EB">
            <w:pPr>
              <w:jc w:val="center"/>
              <w:rPr>
                <w:sz w:val="16"/>
                <w:szCs w:val="16"/>
              </w:rPr>
            </w:pPr>
            <w:r w:rsidRPr="0072116E">
              <w:rPr>
                <w:sz w:val="16"/>
                <w:szCs w:val="16"/>
              </w:rPr>
              <w:t>10%</w:t>
            </w:r>
          </w:p>
        </w:tc>
      </w:tr>
      <w:tr w:rsidR="00944935" w:rsidTr="00933BB0">
        <w:tc>
          <w:tcPr>
            <w:tcW w:w="937" w:type="dxa"/>
            <w:vMerge/>
          </w:tcPr>
          <w:p w:rsidR="00944935" w:rsidRDefault="00944935" w:rsidP="00866645">
            <w:pPr>
              <w:jc w:val="both"/>
              <w:rPr>
                <w:rFonts w:ascii="Times New Roman" w:hAnsi="Times New Roman" w:cs="Times New Roman"/>
                <w:sz w:val="18"/>
                <w:szCs w:val="18"/>
              </w:rPr>
            </w:pPr>
          </w:p>
        </w:tc>
        <w:tc>
          <w:tcPr>
            <w:tcW w:w="927" w:type="dxa"/>
          </w:tcPr>
          <w:p w:rsidR="00944935" w:rsidRPr="0072116E" w:rsidRDefault="00944935" w:rsidP="000F36EB">
            <w:pPr>
              <w:rPr>
                <w:sz w:val="16"/>
                <w:szCs w:val="16"/>
              </w:rPr>
            </w:pPr>
            <w:r w:rsidRPr="0072116E">
              <w:rPr>
                <w:sz w:val="16"/>
                <w:szCs w:val="16"/>
              </w:rPr>
              <w:t>RMTN3UV</w:t>
            </w:r>
          </w:p>
        </w:tc>
        <w:tc>
          <w:tcPr>
            <w:tcW w:w="834" w:type="dxa"/>
          </w:tcPr>
          <w:p w:rsidR="00944935" w:rsidRPr="0072116E" w:rsidRDefault="00944935" w:rsidP="000F36EB">
            <w:pPr>
              <w:jc w:val="right"/>
              <w:rPr>
                <w:sz w:val="16"/>
                <w:szCs w:val="16"/>
              </w:rPr>
            </w:pPr>
            <w:r w:rsidRPr="0072116E">
              <w:rPr>
                <w:sz w:val="16"/>
                <w:szCs w:val="16"/>
              </w:rPr>
              <w:t>15 000</w:t>
            </w:r>
          </w:p>
        </w:tc>
        <w:tc>
          <w:tcPr>
            <w:tcW w:w="827" w:type="dxa"/>
          </w:tcPr>
          <w:p w:rsidR="00944935" w:rsidRPr="0072116E" w:rsidRDefault="00944935" w:rsidP="000F36EB">
            <w:pPr>
              <w:jc w:val="center"/>
              <w:rPr>
                <w:sz w:val="16"/>
                <w:szCs w:val="16"/>
              </w:rPr>
            </w:pPr>
            <w:r w:rsidRPr="0072116E">
              <w:rPr>
                <w:sz w:val="16"/>
                <w:szCs w:val="16"/>
              </w:rPr>
              <w:t>3</w:t>
            </w:r>
          </w:p>
        </w:tc>
        <w:tc>
          <w:tcPr>
            <w:tcW w:w="835" w:type="dxa"/>
          </w:tcPr>
          <w:p w:rsidR="00944935" w:rsidRPr="0072116E" w:rsidRDefault="00944935" w:rsidP="000F36EB">
            <w:pPr>
              <w:jc w:val="right"/>
              <w:rPr>
                <w:sz w:val="16"/>
                <w:szCs w:val="16"/>
              </w:rPr>
            </w:pPr>
            <w:r w:rsidRPr="0072116E">
              <w:rPr>
                <w:sz w:val="16"/>
                <w:szCs w:val="16"/>
              </w:rPr>
              <w:t>3</w:t>
            </w:r>
            <w:r>
              <w:rPr>
                <w:sz w:val="16"/>
                <w:szCs w:val="16"/>
              </w:rPr>
              <w:t xml:space="preserve"> </w:t>
            </w:r>
            <w:r w:rsidRPr="0072116E">
              <w:rPr>
                <w:sz w:val="16"/>
                <w:szCs w:val="16"/>
              </w:rPr>
              <w:t>500</w:t>
            </w:r>
          </w:p>
        </w:tc>
        <w:tc>
          <w:tcPr>
            <w:tcW w:w="843" w:type="dxa"/>
          </w:tcPr>
          <w:p w:rsidR="00944935" w:rsidRPr="0072116E" w:rsidRDefault="00944935" w:rsidP="000F36EB">
            <w:pPr>
              <w:jc w:val="center"/>
              <w:rPr>
                <w:sz w:val="16"/>
                <w:szCs w:val="16"/>
              </w:rPr>
            </w:pPr>
            <w:r w:rsidRPr="0072116E">
              <w:rPr>
                <w:sz w:val="16"/>
                <w:szCs w:val="16"/>
              </w:rPr>
              <w:t>12.5%</w:t>
            </w:r>
          </w:p>
        </w:tc>
      </w:tr>
      <w:tr w:rsidR="00944935" w:rsidTr="00933BB0">
        <w:tc>
          <w:tcPr>
            <w:tcW w:w="937" w:type="dxa"/>
          </w:tcPr>
          <w:p w:rsidR="00944935" w:rsidRDefault="00944935" w:rsidP="00866645">
            <w:pPr>
              <w:jc w:val="both"/>
              <w:rPr>
                <w:rFonts w:ascii="Times New Roman" w:hAnsi="Times New Roman" w:cs="Times New Roman"/>
                <w:sz w:val="18"/>
                <w:szCs w:val="18"/>
              </w:rPr>
            </w:pPr>
          </w:p>
        </w:tc>
        <w:tc>
          <w:tcPr>
            <w:tcW w:w="927" w:type="dxa"/>
          </w:tcPr>
          <w:p w:rsidR="00944935" w:rsidRDefault="00944935" w:rsidP="00866645">
            <w:pPr>
              <w:jc w:val="both"/>
              <w:rPr>
                <w:rFonts w:ascii="Times New Roman" w:hAnsi="Times New Roman" w:cs="Times New Roman"/>
                <w:sz w:val="18"/>
                <w:szCs w:val="18"/>
              </w:rPr>
            </w:pPr>
          </w:p>
        </w:tc>
        <w:tc>
          <w:tcPr>
            <w:tcW w:w="834" w:type="dxa"/>
          </w:tcPr>
          <w:p w:rsidR="00944935" w:rsidRDefault="00944935" w:rsidP="00866645">
            <w:pPr>
              <w:jc w:val="both"/>
              <w:rPr>
                <w:rFonts w:ascii="Times New Roman" w:hAnsi="Times New Roman" w:cs="Times New Roman"/>
                <w:sz w:val="18"/>
                <w:szCs w:val="18"/>
              </w:rPr>
            </w:pPr>
          </w:p>
        </w:tc>
        <w:tc>
          <w:tcPr>
            <w:tcW w:w="827" w:type="dxa"/>
          </w:tcPr>
          <w:p w:rsidR="00944935" w:rsidRDefault="00944935" w:rsidP="00866645">
            <w:pPr>
              <w:jc w:val="both"/>
              <w:rPr>
                <w:rFonts w:ascii="Times New Roman" w:hAnsi="Times New Roman" w:cs="Times New Roman"/>
                <w:sz w:val="18"/>
                <w:szCs w:val="18"/>
              </w:rPr>
            </w:pPr>
          </w:p>
        </w:tc>
        <w:tc>
          <w:tcPr>
            <w:tcW w:w="835" w:type="dxa"/>
          </w:tcPr>
          <w:p w:rsidR="00944935" w:rsidRDefault="00944935" w:rsidP="00866645">
            <w:pPr>
              <w:jc w:val="both"/>
              <w:rPr>
                <w:rFonts w:ascii="Times New Roman" w:hAnsi="Times New Roman" w:cs="Times New Roman"/>
                <w:sz w:val="18"/>
                <w:szCs w:val="18"/>
              </w:rPr>
            </w:pPr>
          </w:p>
        </w:tc>
        <w:tc>
          <w:tcPr>
            <w:tcW w:w="843" w:type="dxa"/>
          </w:tcPr>
          <w:p w:rsidR="00944935" w:rsidRDefault="00944935" w:rsidP="00866645">
            <w:pPr>
              <w:jc w:val="both"/>
              <w:rPr>
                <w:rFonts w:ascii="Times New Roman" w:hAnsi="Times New Roman" w:cs="Times New Roman"/>
                <w:sz w:val="18"/>
                <w:szCs w:val="18"/>
              </w:rPr>
            </w:pPr>
          </w:p>
        </w:tc>
      </w:tr>
      <w:tr w:rsidR="00944935" w:rsidTr="00933BB0">
        <w:tc>
          <w:tcPr>
            <w:tcW w:w="937" w:type="dxa"/>
            <w:vMerge w:val="restart"/>
          </w:tcPr>
          <w:p w:rsidR="00944935" w:rsidRDefault="00944935" w:rsidP="00866645">
            <w:pPr>
              <w:jc w:val="both"/>
              <w:rPr>
                <w:rFonts w:ascii="Times New Roman" w:hAnsi="Times New Roman" w:cs="Times New Roman"/>
                <w:sz w:val="18"/>
                <w:szCs w:val="18"/>
              </w:rPr>
            </w:pPr>
            <w:r w:rsidRPr="00944935">
              <w:rPr>
                <w:rFonts w:ascii="Times New Roman" w:hAnsi="Times New Roman" w:cs="Times New Roman"/>
                <w:noProof/>
                <w:sz w:val="18"/>
                <w:szCs w:val="18"/>
                <w:lang w:eastAsia="fr-FR"/>
              </w:rPr>
              <w:drawing>
                <wp:inline distT="0" distB="0" distL="0" distR="0">
                  <wp:extent cx="438150" cy="466725"/>
                  <wp:effectExtent l="19050" t="0" r="0" b="0"/>
                  <wp:docPr id="9" name="Image 10" descr="http://www.maflote.net/soft/application/views/images/product/8N3155inY2Y73My.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aflote.net/soft/application/views/images/product/8N3155inY2Y73My.jpg">
                            <a:hlinkClick r:id="rId11"/>
                          </pic:cNvPr>
                          <pic:cNvPicPr>
                            <a:picLocks noChangeAspect="1" noChangeArrowheads="1"/>
                          </pic:cNvPicPr>
                        </pic:nvPicPr>
                        <pic:blipFill>
                          <a:blip r:embed="rId12" cstate="print"/>
                          <a:srcRect/>
                          <a:stretch>
                            <a:fillRect/>
                          </a:stretch>
                        </pic:blipFill>
                        <pic:spPr bwMode="auto">
                          <a:xfrm>
                            <a:off x="0" y="0"/>
                            <a:ext cx="438150" cy="466725"/>
                          </a:xfrm>
                          <a:prstGeom prst="rect">
                            <a:avLst/>
                          </a:prstGeom>
                          <a:noFill/>
                          <a:ln w="9525">
                            <a:noFill/>
                            <a:miter lim="800000"/>
                            <a:headEnd/>
                            <a:tailEnd/>
                          </a:ln>
                        </pic:spPr>
                      </pic:pic>
                    </a:graphicData>
                  </a:graphic>
                </wp:inline>
              </w:drawing>
            </w:r>
          </w:p>
        </w:tc>
        <w:tc>
          <w:tcPr>
            <w:tcW w:w="927" w:type="dxa"/>
          </w:tcPr>
          <w:p w:rsidR="00944935" w:rsidRPr="0072116E" w:rsidRDefault="00944935" w:rsidP="000F36EB">
            <w:pPr>
              <w:rPr>
                <w:sz w:val="16"/>
                <w:szCs w:val="16"/>
              </w:rPr>
            </w:pPr>
            <w:r w:rsidRPr="0072116E">
              <w:rPr>
                <w:sz w:val="16"/>
                <w:szCs w:val="16"/>
              </w:rPr>
              <w:t>RMOO0UV</w:t>
            </w:r>
          </w:p>
        </w:tc>
        <w:tc>
          <w:tcPr>
            <w:tcW w:w="834" w:type="dxa"/>
          </w:tcPr>
          <w:p w:rsidR="00944935" w:rsidRPr="0072116E" w:rsidRDefault="00944935" w:rsidP="000F36EB">
            <w:pPr>
              <w:jc w:val="right"/>
              <w:rPr>
                <w:sz w:val="16"/>
                <w:szCs w:val="16"/>
              </w:rPr>
            </w:pPr>
            <w:r w:rsidRPr="0072116E">
              <w:rPr>
                <w:sz w:val="16"/>
                <w:szCs w:val="16"/>
              </w:rPr>
              <w:t>2 500</w:t>
            </w:r>
          </w:p>
        </w:tc>
        <w:tc>
          <w:tcPr>
            <w:tcW w:w="827" w:type="dxa"/>
          </w:tcPr>
          <w:p w:rsidR="00944935" w:rsidRPr="0072116E" w:rsidRDefault="00944935" w:rsidP="000F36EB">
            <w:pPr>
              <w:jc w:val="center"/>
              <w:rPr>
                <w:sz w:val="16"/>
                <w:szCs w:val="16"/>
              </w:rPr>
            </w:pPr>
            <w:r w:rsidRPr="0072116E">
              <w:rPr>
                <w:sz w:val="16"/>
                <w:szCs w:val="16"/>
              </w:rPr>
              <w:t>1</w:t>
            </w:r>
          </w:p>
        </w:tc>
        <w:tc>
          <w:tcPr>
            <w:tcW w:w="835" w:type="dxa"/>
          </w:tcPr>
          <w:p w:rsidR="00944935" w:rsidRPr="0072116E" w:rsidRDefault="00944935" w:rsidP="000F36EB">
            <w:pPr>
              <w:jc w:val="right"/>
              <w:rPr>
                <w:sz w:val="16"/>
                <w:szCs w:val="16"/>
              </w:rPr>
            </w:pPr>
            <w:r w:rsidRPr="0072116E">
              <w:rPr>
                <w:sz w:val="16"/>
                <w:szCs w:val="16"/>
              </w:rPr>
              <w:t>500</w:t>
            </w:r>
          </w:p>
        </w:tc>
        <w:tc>
          <w:tcPr>
            <w:tcW w:w="843" w:type="dxa"/>
          </w:tcPr>
          <w:p w:rsidR="00944935" w:rsidRPr="0072116E" w:rsidRDefault="00944935" w:rsidP="000F36EB">
            <w:pPr>
              <w:jc w:val="center"/>
              <w:rPr>
                <w:sz w:val="16"/>
                <w:szCs w:val="16"/>
              </w:rPr>
            </w:pPr>
            <w:r w:rsidRPr="0072116E">
              <w:rPr>
                <w:sz w:val="16"/>
                <w:szCs w:val="16"/>
              </w:rPr>
              <w:t>6 %</w:t>
            </w:r>
          </w:p>
        </w:tc>
      </w:tr>
      <w:tr w:rsidR="00944935" w:rsidTr="00933BB0">
        <w:tc>
          <w:tcPr>
            <w:tcW w:w="937" w:type="dxa"/>
            <w:vMerge/>
          </w:tcPr>
          <w:p w:rsidR="00944935" w:rsidRDefault="00944935" w:rsidP="00866645">
            <w:pPr>
              <w:jc w:val="both"/>
              <w:rPr>
                <w:rFonts w:ascii="Times New Roman" w:hAnsi="Times New Roman" w:cs="Times New Roman"/>
                <w:sz w:val="18"/>
                <w:szCs w:val="18"/>
              </w:rPr>
            </w:pPr>
          </w:p>
        </w:tc>
        <w:tc>
          <w:tcPr>
            <w:tcW w:w="927" w:type="dxa"/>
          </w:tcPr>
          <w:p w:rsidR="00944935" w:rsidRPr="0072116E" w:rsidRDefault="00944935" w:rsidP="000F36EB">
            <w:pPr>
              <w:rPr>
                <w:sz w:val="16"/>
                <w:szCs w:val="16"/>
              </w:rPr>
            </w:pPr>
            <w:r w:rsidRPr="0072116E">
              <w:rPr>
                <w:sz w:val="16"/>
                <w:szCs w:val="16"/>
              </w:rPr>
              <w:t>RMOO1UV</w:t>
            </w:r>
          </w:p>
        </w:tc>
        <w:tc>
          <w:tcPr>
            <w:tcW w:w="834" w:type="dxa"/>
          </w:tcPr>
          <w:p w:rsidR="00944935" w:rsidRPr="0072116E" w:rsidRDefault="00944935" w:rsidP="000F36EB">
            <w:pPr>
              <w:jc w:val="right"/>
              <w:rPr>
                <w:sz w:val="16"/>
                <w:szCs w:val="16"/>
              </w:rPr>
            </w:pPr>
            <w:r w:rsidRPr="0072116E">
              <w:rPr>
                <w:sz w:val="16"/>
                <w:szCs w:val="16"/>
              </w:rPr>
              <w:t>5 000</w:t>
            </w:r>
          </w:p>
        </w:tc>
        <w:tc>
          <w:tcPr>
            <w:tcW w:w="827" w:type="dxa"/>
          </w:tcPr>
          <w:p w:rsidR="00944935" w:rsidRPr="0072116E" w:rsidRDefault="00944935" w:rsidP="000F36EB">
            <w:pPr>
              <w:jc w:val="center"/>
              <w:rPr>
                <w:sz w:val="16"/>
                <w:szCs w:val="16"/>
              </w:rPr>
            </w:pPr>
            <w:r w:rsidRPr="0072116E">
              <w:rPr>
                <w:sz w:val="16"/>
                <w:szCs w:val="16"/>
              </w:rPr>
              <w:t>1</w:t>
            </w:r>
          </w:p>
        </w:tc>
        <w:tc>
          <w:tcPr>
            <w:tcW w:w="835" w:type="dxa"/>
          </w:tcPr>
          <w:p w:rsidR="00944935" w:rsidRPr="0072116E" w:rsidRDefault="00944935" w:rsidP="000F36EB">
            <w:pPr>
              <w:jc w:val="right"/>
              <w:rPr>
                <w:sz w:val="16"/>
                <w:szCs w:val="16"/>
              </w:rPr>
            </w:pPr>
            <w:r w:rsidRPr="0072116E">
              <w:rPr>
                <w:sz w:val="16"/>
                <w:szCs w:val="16"/>
              </w:rPr>
              <w:t>1</w:t>
            </w:r>
            <w:r>
              <w:rPr>
                <w:sz w:val="16"/>
                <w:szCs w:val="16"/>
              </w:rPr>
              <w:t xml:space="preserve"> </w:t>
            </w:r>
            <w:r w:rsidRPr="0072116E">
              <w:rPr>
                <w:sz w:val="16"/>
                <w:szCs w:val="16"/>
              </w:rPr>
              <w:t>250</w:t>
            </w:r>
          </w:p>
        </w:tc>
        <w:tc>
          <w:tcPr>
            <w:tcW w:w="843" w:type="dxa"/>
          </w:tcPr>
          <w:p w:rsidR="00944935" w:rsidRPr="0072116E" w:rsidRDefault="00944935" w:rsidP="000F36EB">
            <w:pPr>
              <w:jc w:val="center"/>
              <w:rPr>
                <w:sz w:val="16"/>
                <w:szCs w:val="16"/>
              </w:rPr>
            </w:pPr>
            <w:r w:rsidRPr="0072116E">
              <w:rPr>
                <w:sz w:val="16"/>
                <w:szCs w:val="16"/>
              </w:rPr>
              <w:t>8%</w:t>
            </w:r>
          </w:p>
        </w:tc>
      </w:tr>
      <w:tr w:rsidR="00944935" w:rsidTr="00933BB0">
        <w:tc>
          <w:tcPr>
            <w:tcW w:w="937" w:type="dxa"/>
            <w:vMerge/>
          </w:tcPr>
          <w:p w:rsidR="00944935" w:rsidRDefault="00944935" w:rsidP="00866645">
            <w:pPr>
              <w:jc w:val="both"/>
              <w:rPr>
                <w:rFonts w:ascii="Times New Roman" w:hAnsi="Times New Roman" w:cs="Times New Roman"/>
                <w:sz w:val="18"/>
                <w:szCs w:val="18"/>
              </w:rPr>
            </w:pPr>
          </w:p>
        </w:tc>
        <w:tc>
          <w:tcPr>
            <w:tcW w:w="927" w:type="dxa"/>
          </w:tcPr>
          <w:p w:rsidR="00944935" w:rsidRPr="0072116E" w:rsidRDefault="00944935" w:rsidP="000F36EB">
            <w:pPr>
              <w:rPr>
                <w:sz w:val="16"/>
                <w:szCs w:val="16"/>
              </w:rPr>
            </w:pPr>
            <w:r w:rsidRPr="0072116E">
              <w:rPr>
                <w:sz w:val="16"/>
                <w:szCs w:val="16"/>
              </w:rPr>
              <w:t>RMOO2UV</w:t>
            </w:r>
          </w:p>
        </w:tc>
        <w:tc>
          <w:tcPr>
            <w:tcW w:w="834" w:type="dxa"/>
          </w:tcPr>
          <w:p w:rsidR="00944935" w:rsidRPr="0072116E" w:rsidRDefault="00944935" w:rsidP="000F36EB">
            <w:pPr>
              <w:jc w:val="right"/>
              <w:rPr>
                <w:sz w:val="16"/>
                <w:szCs w:val="16"/>
              </w:rPr>
            </w:pPr>
            <w:r w:rsidRPr="0072116E">
              <w:rPr>
                <w:sz w:val="16"/>
                <w:szCs w:val="16"/>
              </w:rPr>
              <w:t>10 000</w:t>
            </w:r>
          </w:p>
        </w:tc>
        <w:tc>
          <w:tcPr>
            <w:tcW w:w="827" w:type="dxa"/>
          </w:tcPr>
          <w:p w:rsidR="00944935" w:rsidRPr="0072116E" w:rsidRDefault="00944935" w:rsidP="000F36EB">
            <w:pPr>
              <w:jc w:val="center"/>
              <w:rPr>
                <w:sz w:val="16"/>
                <w:szCs w:val="16"/>
              </w:rPr>
            </w:pPr>
            <w:r w:rsidRPr="0072116E">
              <w:rPr>
                <w:sz w:val="16"/>
                <w:szCs w:val="16"/>
              </w:rPr>
              <w:t>2</w:t>
            </w:r>
          </w:p>
        </w:tc>
        <w:tc>
          <w:tcPr>
            <w:tcW w:w="835" w:type="dxa"/>
          </w:tcPr>
          <w:p w:rsidR="00944935" w:rsidRPr="0072116E" w:rsidRDefault="00944935" w:rsidP="000F36EB">
            <w:pPr>
              <w:jc w:val="right"/>
              <w:rPr>
                <w:sz w:val="16"/>
                <w:szCs w:val="16"/>
              </w:rPr>
            </w:pPr>
            <w:r w:rsidRPr="0072116E">
              <w:rPr>
                <w:sz w:val="16"/>
                <w:szCs w:val="16"/>
              </w:rPr>
              <w:t>2</w:t>
            </w:r>
            <w:r>
              <w:rPr>
                <w:sz w:val="16"/>
                <w:szCs w:val="16"/>
              </w:rPr>
              <w:t xml:space="preserve"> </w:t>
            </w:r>
            <w:r w:rsidRPr="0072116E">
              <w:rPr>
                <w:sz w:val="16"/>
                <w:szCs w:val="16"/>
              </w:rPr>
              <w:t>500</w:t>
            </w:r>
          </w:p>
        </w:tc>
        <w:tc>
          <w:tcPr>
            <w:tcW w:w="843" w:type="dxa"/>
          </w:tcPr>
          <w:p w:rsidR="00944935" w:rsidRPr="0072116E" w:rsidRDefault="00944935" w:rsidP="000F36EB">
            <w:pPr>
              <w:jc w:val="center"/>
              <w:rPr>
                <w:sz w:val="16"/>
                <w:szCs w:val="16"/>
              </w:rPr>
            </w:pPr>
            <w:r w:rsidRPr="0072116E">
              <w:rPr>
                <w:sz w:val="16"/>
                <w:szCs w:val="16"/>
              </w:rPr>
              <w:t>10%</w:t>
            </w:r>
          </w:p>
        </w:tc>
      </w:tr>
      <w:tr w:rsidR="00944935" w:rsidTr="00933BB0">
        <w:tc>
          <w:tcPr>
            <w:tcW w:w="937" w:type="dxa"/>
            <w:vMerge/>
          </w:tcPr>
          <w:p w:rsidR="00944935" w:rsidRDefault="00944935" w:rsidP="00866645">
            <w:pPr>
              <w:jc w:val="both"/>
              <w:rPr>
                <w:rFonts w:ascii="Times New Roman" w:hAnsi="Times New Roman" w:cs="Times New Roman"/>
                <w:sz w:val="18"/>
                <w:szCs w:val="18"/>
              </w:rPr>
            </w:pPr>
          </w:p>
        </w:tc>
        <w:tc>
          <w:tcPr>
            <w:tcW w:w="927" w:type="dxa"/>
          </w:tcPr>
          <w:p w:rsidR="00944935" w:rsidRPr="0072116E" w:rsidRDefault="00944935" w:rsidP="000F36EB">
            <w:pPr>
              <w:rPr>
                <w:sz w:val="16"/>
                <w:szCs w:val="16"/>
              </w:rPr>
            </w:pPr>
            <w:r w:rsidRPr="0072116E">
              <w:rPr>
                <w:sz w:val="16"/>
                <w:szCs w:val="16"/>
              </w:rPr>
              <w:t>RMOO3UV</w:t>
            </w:r>
          </w:p>
        </w:tc>
        <w:tc>
          <w:tcPr>
            <w:tcW w:w="834" w:type="dxa"/>
          </w:tcPr>
          <w:p w:rsidR="00944935" w:rsidRPr="0072116E" w:rsidRDefault="00944935" w:rsidP="000F36EB">
            <w:pPr>
              <w:jc w:val="right"/>
              <w:rPr>
                <w:sz w:val="16"/>
                <w:szCs w:val="16"/>
              </w:rPr>
            </w:pPr>
            <w:r w:rsidRPr="0072116E">
              <w:rPr>
                <w:sz w:val="16"/>
                <w:szCs w:val="16"/>
              </w:rPr>
              <w:t>15 000</w:t>
            </w:r>
          </w:p>
        </w:tc>
        <w:tc>
          <w:tcPr>
            <w:tcW w:w="827" w:type="dxa"/>
          </w:tcPr>
          <w:p w:rsidR="00944935" w:rsidRPr="0072116E" w:rsidRDefault="00944935" w:rsidP="000F36EB">
            <w:pPr>
              <w:jc w:val="center"/>
              <w:rPr>
                <w:sz w:val="16"/>
                <w:szCs w:val="16"/>
              </w:rPr>
            </w:pPr>
            <w:r w:rsidRPr="0072116E">
              <w:rPr>
                <w:sz w:val="16"/>
                <w:szCs w:val="16"/>
              </w:rPr>
              <w:t>3</w:t>
            </w:r>
          </w:p>
        </w:tc>
        <w:tc>
          <w:tcPr>
            <w:tcW w:w="835" w:type="dxa"/>
          </w:tcPr>
          <w:p w:rsidR="00944935" w:rsidRPr="0072116E" w:rsidRDefault="00944935" w:rsidP="000F36EB">
            <w:pPr>
              <w:jc w:val="right"/>
              <w:rPr>
                <w:sz w:val="16"/>
                <w:szCs w:val="16"/>
              </w:rPr>
            </w:pPr>
            <w:r w:rsidRPr="0072116E">
              <w:rPr>
                <w:sz w:val="16"/>
                <w:szCs w:val="16"/>
              </w:rPr>
              <w:t>3</w:t>
            </w:r>
            <w:r>
              <w:rPr>
                <w:sz w:val="16"/>
                <w:szCs w:val="16"/>
              </w:rPr>
              <w:t xml:space="preserve"> </w:t>
            </w:r>
            <w:r w:rsidRPr="0072116E">
              <w:rPr>
                <w:sz w:val="16"/>
                <w:szCs w:val="16"/>
              </w:rPr>
              <w:t>500</w:t>
            </w:r>
          </w:p>
        </w:tc>
        <w:tc>
          <w:tcPr>
            <w:tcW w:w="843" w:type="dxa"/>
          </w:tcPr>
          <w:p w:rsidR="00944935" w:rsidRPr="0072116E" w:rsidRDefault="00944935" w:rsidP="000F36EB">
            <w:pPr>
              <w:jc w:val="center"/>
              <w:rPr>
                <w:sz w:val="16"/>
                <w:szCs w:val="16"/>
              </w:rPr>
            </w:pPr>
            <w:r w:rsidRPr="0072116E">
              <w:rPr>
                <w:sz w:val="16"/>
                <w:szCs w:val="16"/>
              </w:rPr>
              <w:t>12.5%</w:t>
            </w:r>
          </w:p>
        </w:tc>
      </w:tr>
      <w:tr w:rsidR="00933BB0" w:rsidTr="007845ED">
        <w:tc>
          <w:tcPr>
            <w:tcW w:w="5203" w:type="dxa"/>
            <w:gridSpan w:val="6"/>
          </w:tcPr>
          <w:p w:rsidR="00933BB0" w:rsidRDefault="00933BB0" w:rsidP="00866645">
            <w:pPr>
              <w:jc w:val="both"/>
              <w:rPr>
                <w:rFonts w:ascii="Times New Roman" w:hAnsi="Times New Roman" w:cs="Times New Roman"/>
                <w:sz w:val="18"/>
                <w:szCs w:val="18"/>
              </w:rPr>
            </w:pPr>
            <w:r>
              <w:rPr>
                <w:rFonts w:ascii="Times New Roman" w:hAnsi="Times New Roman" w:cs="Times New Roman"/>
                <w:sz w:val="18"/>
                <w:szCs w:val="18"/>
              </w:rPr>
              <w:t>NB : Ces tarifs sont pratiqués seulement pendant l’inscription</w:t>
            </w:r>
          </w:p>
        </w:tc>
      </w:tr>
    </w:tbl>
    <w:p w:rsidR="000C5AA7" w:rsidRPr="006D7D17" w:rsidRDefault="000C5AA7" w:rsidP="00866645">
      <w:pPr>
        <w:spacing w:line="240" w:lineRule="auto"/>
        <w:jc w:val="both"/>
        <w:rPr>
          <w:rFonts w:ascii="Times New Roman" w:hAnsi="Times New Roman" w:cs="Times New Roman"/>
          <w:sz w:val="18"/>
          <w:szCs w:val="18"/>
        </w:rPr>
      </w:pPr>
    </w:p>
    <w:p w:rsidR="00866645" w:rsidRPr="006D7D17" w:rsidRDefault="00866645" w:rsidP="00866645">
      <w:pPr>
        <w:spacing w:line="240" w:lineRule="auto"/>
        <w:jc w:val="both"/>
        <w:rPr>
          <w:rFonts w:ascii="Times New Roman" w:hAnsi="Times New Roman" w:cs="Times New Roman"/>
          <w:b/>
          <w:sz w:val="20"/>
          <w:szCs w:val="20"/>
        </w:rPr>
      </w:pPr>
      <w:r w:rsidRPr="006D7D17">
        <w:rPr>
          <w:rFonts w:ascii="Times New Roman" w:hAnsi="Times New Roman" w:cs="Times New Roman"/>
          <w:b/>
          <w:sz w:val="20"/>
          <w:szCs w:val="20"/>
        </w:rPr>
        <w:t>Ou commencer ?</w:t>
      </w:r>
    </w:p>
    <w:p w:rsidR="00866645" w:rsidRPr="006D7D17" w:rsidRDefault="00866645" w:rsidP="00866645">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 xml:space="preserve">Vous voulez saisir cette opportunité maintenant, c’est simple. </w:t>
      </w:r>
      <w:r w:rsidRPr="00C34D82">
        <w:rPr>
          <w:rFonts w:ascii="Times New Roman" w:hAnsi="Times New Roman" w:cs="Times New Roman"/>
          <w:b/>
          <w:sz w:val="20"/>
          <w:szCs w:val="20"/>
        </w:rPr>
        <w:t xml:space="preserve">Commencez par ouvrir un compte chez </w:t>
      </w:r>
      <w:proofErr w:type="spellStart"/>
      <w:r w:rsidRPr="00C34D82">
        <w:rPr>
          <w:rFonts w:ascii="Times New Roman" w:hAnsi="Times New Roman" w:cs="Times New Roman"/>
          <w:b/>
          <w:i/>
          <w:sz w:val="20"/>
          <w:szCs w:val="20"/>
        </w:rPr>
        <w:t>celpaid</w:t>
      </w:r>
      <w:proofErr w:type="spellEnd"/>
      <w:r w:rsidRPr="00C34D82">
        <w:rPr>
          <w:rFonts w:ascii="Times New Roman" w:hAnsi="Times New Roman" w:cs="Times New Roman"/>
          <w:b/>
          <w:sz w:val="20"/>
          <w:szCs w:val="20"/>
        </w:rPr>
        <w:t xml:space="preserve"> avec votre numéro de téléphone (la seule maison </w:t>
      </w:r>
      <w:r w:rsidR="00C34D82">
        <w:rPr>
          <w:rFonts w:ascii="Times New Roman" w:hAnsi="Times New Roman" w:cs="Times New Roman"/>
          <w:b/>
          <w:sz w:val="20"/>
          <w:szCs w:val="20"/>
        </w:rPr>
        <w:t xml:space="preserve">de monnaie électronique en côte </w:t>
      </w:r>
      <w:r w:rsidRPr="00C34D82">
        <w:rPr>
          <w:rFonts w:ascii="Times New Roman" w:hAnsi="Times New Roman" w:cs="Times New Roman"/>
          <w:b/>
          <w:sz w:val="20"/>
          <w:szCs w:val="20"/>
        </w:rPr>
        <w:t>d’Ivoire)</w:t>
      </w:r>
      <w:r w:rsidRPr="006D7D17">
        <w:rPr>
          <w:rFonts w:ascii="Times New Roman" w:hAnsi="Times New Roman" w:cs="Times New Roman"/>
          <w:sz w:val="20"/>
          <w:szCs w:val="20"/>
        </w:rPr>
        <w:t xml:space="preserve"> </w:t>
      </w:r>
      <w:hyperlink r:id="rId13" w:history="1">
        <w:hyperlink r:id="rId14" w:history="1">
          <w:r w:rsidRPr="000B7BF9">
            <w:rPr>
              <w:rStyle w:val="Lienhypertexte"/>
              <w:rFonts w:ascii="Times New Roman" w:hAnsi="Times New Roman" w:cs="Times New Roman"/>
              <w:b/>
              <w:u w:val="none"/>
            </w:rPr>
            <w:t>http://celpaid.tagpay.fr/clientlogin.php</w:t>
          </w:r>
        </w:hyperlink>
      </w:hyperlink>
      <w:r w:rsidRPr="006D7D17">
        <w:rPr>
          <w:rFonts w:ascii="Times New Roman" w:hAnsi="Times New Roman" w:cs="Times New Roman"/>
          <w:sz w:val="20"/>
          <w:szCs w:val="20"/>
        </w:rPr>
        <w:t xml:space="preserve"> ou chez l’agent agréé </w:t>
      </w:r>
      <w:proofErr w:type="spellStart"/>
      <w:r w:rsidRPr="006D7D17">
        <w:rPr>
          <w:rFonts w:ascii="Times New Roman" w:hAnsi="Times New Roman" w:cs="Times New Roman"/>
          <w:b/>
          <w:i/>
          <w:sz w:val="20"/>
          <w:szCs w:val="20"/>
        </w:rPr>
        <w:t>celpaid</w:t>
      </w:r>
      <w:proofErr w:type="spellEnd"/>
      <w:r w:rsidRPr="006D7D17">
        <w:rPr>
          <w:rFonts w:ascii="Times New Roman" w:hAnsi="Times New Roman" w:cs="Times New Roman"/>
          <w:sz w:val="20"/>
          <w:szCs w:val="20"/>
        </w:rPr>
        <w:t xml:space="preserve"> le plus proche.</w:t>
      </w:r>
    </w:p>
    <w:p w:rsidR="00866645" w:rsidRPr="006D7D17" w:rsidRDefault="00866645" w:rsidP="00866645">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 xml:space="preserve">1 - Choisissez votre kit selon votre numéro de téléphone sur </w:t>
      </w:r>
      <w:hyperlink r:id="rId15" w:history="1">
        <w:r w:rsidRPr="000B7BF9">
          <w:rPr>
            <w:rStyle w:val="Lienhypertexte"/>
            <w:rFonts w:ascii="Times New Roman" w:hAnsi="Times New Roman" w:cs="Times New Roman"/>
            <w:sz w:val="20"/>
            <w:szCs w:val="20"/>
            <w:u w:val="none"/>
          </w:rPr>
          <w:t>http://maflote.net/product.php</w:t>
        </w:r>
      </w:hyperlink>
    </w:p>
    <w:p w:rsidR="00866645" w:rsidRPr="006D7D17" w:rsidRDefault="00866645" w:rsidP="00866645">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2 - Faite votre achat en transférant le montant du kit</w:t>
      </w:r>
      <w:r>
        <w:rPr>
          <w:rFonts w:ascii="Times New Roman" w:hAnsi="Times New Roman" w:cs="Times New Roman"/>
          <w:sz w:val="20"/>
          <w:szCs w:val="20"/>
        </w:rPr>
        <w:t xml:space="preserve"> choisi sur le compte </w:t>
      </w:r>
      <w:proofErr w:type="spellStart"/>
      <w:r>
        <w:rPr>
          <w:rFonts w:ascii="Times New Roman" w:hAnsi="Times New Roman" w:cs="Times New Roman"/>
          <w:sz w:val="20"/>
          <w:szCs w:val="20"/>
        </w:rPr>
        <w:t>celpaid</w:t>
      </w:r>
      <w:proofErr w:type="spellEnd"/>
      <w:r w:rsidRPr="006D7D1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66645">
        <w:rPr>
          <w:rFonts w:ascii="Times New Roman" w:hAnsi="Times New Roman" w:cs="Times New Roman"/>
          <w:b/>
          <w:sz w:val="20"/>
          <w:szCs w:val="20"/>
        </w:rPr>
        <w:t>+225</w:t>
      </w:r>
      <w:r w:rsidR="008356D2">
        <w:rPr>
          <w:rFonts w:ascii="Times New Roman" w:hAnsi="Times New Roman" w:cs="Times New Roman"/>
          <w:b/>
          <w:sz w:val="20"/>
          <w:szCs w:val="20"/>
        </w:rPr>
        <w:t>0565068</w:t>
      </w:r>
      <w:r w:rsidR="00EC4B66">
        <w:rPr>
          <w:rFonts w:ascii="Times New Roman" w:hAnsi="Times New Roman" w:cs="Times New Roman"/>
          <w:b/>
          <w:sz w:val="20"/>
          <w:szCs w:val="20"/>
        </w:rPr>
        <w:t>4</w:t>
      </w:r>
      <w:r>
        <w:rPr>
          <w:rFonts w:ascii="Times New Roman" w:hAnsi="Times New Roman" w:cs="Times New Roman"/>
          <w:sz w:val="20"/>
          <w:szCs w:val="20"/>
        </w:rPr>
        <w:t xml:space="preserve">. Immédiatement nous entrons </w:t>
      </w:r>
      <w:r w:rsidRPr="006D7D17">
        <w:rPr>
          <w:rFonts w:ascii="Times New Roman" w:hAnsi="Times New Roman" w:cs="Times New Roman"/>
          <w:sz w:val="20"/>
          <w:szCs w:val="20"/>
        </w:rPr>
        <w:t>en contact avec vous</w:t>
      </w:r>
      <w:r>
        <w:rPr>
          <w:rFonts w:ascii="Times New Roman" w:hAnsi="Times New Roman" w:cs="Times New Roman"/>
          <w:sz w:val="20"/>
          <w:szCs w:val="20"/>
        </w:rPr>
        <w:t xml:space="preserve"> s</w:t>
      </w:r>
      <w:r w:rsidRPr="006D7D17">
        <w:rPr>
          <w:rFonts w:ascii="Times New Roman" w:hAnsi="Times New Roman" w:cs="Times New Roman"/>
          <w:sz w:val="20"/>
          <w:szCs w:val="20"/>
        </w:rPr>
        <w:t xml:space="preserve">ur le même numéro et </w:t>
      </w:r>
      <w:r w:rsidR="00F27470">
        <w:rPr>
          <w:rFonts w:ascii="Times New Roman" w:hAnsi="Times New Roman" w:cs="Times New Roman"/>
          <w:sz w:val="20"/>
          <w:szCs w:val="20"/>
        </w:rPr>
        <w:t xml:space="preserve">l’on </w:t>
      </w:r>
      <w:r w:rsidRPr="006D7D17">
        <w:rPr>
          <w:rFonts w:ascii="Times New Roman" w:hAnsi="Times New Roman" w:cs="Times New Roman"/>
          <w:sz w:val="20"/>
          <w:szCs w:val="20"/>
        </w:rPr>
        <w:t>vous assistera jusqu’à la fin du processus de votre inscription.</w:t>
      </w:r>
    </w:p>
    <w:p w:rsidR="000E4628" w:rsidRDefault="000E4628" w:rsidP="00866645">
      <w:pPr>
        <w:spacing w:line="240" w:lineRule="auto"/>
        <w:jc w:val="both"/>
        <w:rPr>
          <w:rFonts w:ascii="Times New Roman" w:hAnsi="Times New Roman" w:cs="Times New Roman"/>
          <w:b/>
          <w:sz w:val="20"/>
          <w:szCs w:val="20"/>
        </w:rPr>
      </w:pPr>
    </w:p>
    <w:p w:rsidR="00866645" w:rsidRPr="006D7D17" w:rsidRDefault="00866645" w:rsidP="00866645">
      <w:pPr>
        <w:spacing w:line="240" w:lineRule="auto"/>
        <w:jc w:val="both"/>
        <w:rPr>
          <w:rFonts w:ascii="Times New Roman" w:hAnsi="Times New Roman" w:cs="Times New Roman"/>
          <w:b/>
          <w:sz w:val="20"/>
          <w:szCs w:val="20"/>
        </w:rPr>
      </w:pPr>
      <w:r w:rsidRPr="006D7D17">
        <w:rPr>
          <w:rFonts w:ascii="Times New Roman" w:hAnsi="Times New Roman" w:cs="Times New Roman"/>
          <w:b/>
          <w:sz w:val="20"/>
          <w:szCs w:val="20"/>
        </w:rPr>
        <w:t>Combien de fois je peux inscrire mon numéro ?</w:t>
      </w:r>
    </w:p>
    <w:p w:rsidR="00866645" w:rsidRPr="006D7D17" w:rsidRDefault="00866645" w:rsidP="00866645">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Un numéro de téléphone est accepté une seule fois dans le système. Mais une personne peut souscrire plusieurs fois avec des numéros de téléphone différents. Ceci pour multiplier ses investissements.</w:t>
      </w:r>
    </w:p>
    <w:p w:rsidR="00866645" w:rsidRPr="006D7D17" w:rsidRDefault="00866645" w:rsidP="00866645">
      <w:pPr>
        <w:spacing w:line="240" w:lineRule="auto"/>
        <w:jc w:val="both"/>
        <w:rPr>
          <w:rFonts w:ascii="Times New Roman" w:hAnsi="Times New Roman" w:cs="Times New Roman"/>
          <w:b/>
          <w:sz w:val="20"/>
          <w:szCs w:val="20"/>
        </w:rPr>
      </w:pPr>
      <w:r w:rsidRPr="006D7D17">
        <w:rPr>
          <w:rFonts w:ascii="Times New Roman" w:hAnsi="Times New Roman" w:cs="Times New Roman"/>
          <w:b/>
          <w:sz w:val="20"/>
          <w:szCs w:val="20"/>
        </w:rPr>
        <w:lastRenderedPageBreak/>
        <w:t>Calcul des commissions</w:t>
      </w:r>
    </w:p>
    <w:p w:rsidR="00866645" w:rsidRDefault="00866645" w:rsidP="00866645">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La condition obligatoire à remplir pour percevoir une commission est de totaliser 3</w:t>
      </w:r>
      <w:r>
        <w:rPr>
          <w:rFonts w:ascii="Times New Roman" w:hAnsi="Times New Roman" w:cs="Times New Roman"/>
          <w:sz w:val="20"/>
          <w:szCs w:val="20"/>
        </w:rPr>
        <w:t xml:space="preserve"> </w:t>
      </w:r>
      <w:r w:rsidRPr="006D7D17">
        <w:rPr>
          <w:rFonts w:ascii="Times New Roman" w:hAnsi="Times New Roman" w:cs="Times New Roman"/>
          <w:sz w:val="20"/>
          <w:szCs w:val="20"/>
        </w:rPr>
        <w:t>UV à droite et 3</w:t>
      </w:r>
      <w:r>
        <w:rPr>
          <w:rFonts w:ascii="Times New Roman" w:hAnsi="Times New Roman" w:cs="Times New Roman"/>
          <w:sz w:val="20"/>
          <w:szCs w:val="20"/>
        </w:rPr>
        <w:t xml:space="preserve"> </w:t>
      </w:r>
      <w:r w:rsidRPr="006D7D17">
        <w:rPr>
          <w:rFonts w:ascii="Times New Roman" w:hAnsi="Times New Roman" w:cs="Times New Roman"/>
          <w:sz w:val="20"/>
          <w:szCs w:val="20"/>
        </w:rPr>
        <w:t>UV à gauche, c’est do</w:t>
      </w:r>
      <w:r>
        <w:rPr>
          <w:rFonts w:ascii="Times New Roman" w:hAnsi="Times New Roman" w:cs="Times New Roman"/>
          <w:sz w:val="20"/>
          <w:szCs w:val="20"/>
        </w:rPr>
        <w:t>nc au total 6 UV qui valent</w:t>
      </w:r>
      <w:r w:rsidRPr="006D7D17">
        <w:rPr>
          <w:rFonts w:ascii="Times New Roman" w:hAnsi="Times New Roman" w:cs="Times New Roman"/>
          <w:sz w:val="20"/>
          <w:szCs w:val="20"/>
        </w:rPr>
        <w:t xml:space="preserve"> une commission est donc égale à la valeur des 6</w:t>
      </w:r>
      <w:r>
        <w:rPr>
          <w:rFonts w:ascii="Times New Roman" w:hAnsi="Times New Roman" w:cs="Times New Roman"/>
          <w:sz w:val="20"/>
          <w:szCs w:val="20"/>
        </w:rPr>
        <w:t xml:space="preserve"> </w:t>
      </w:r>
      <w:r w:rsidRPr="006D7D17">
        <w:rPr>
          <w:rFonts w:ascii="Times New Roman" w:hAnsi="Times New Roman" w:cs="Times New Roman"/>
          <w:sz w:val="20"/>
          <w:szCs w:val="20"/>
        </w:rPr>
        <w:t xml:space="preserve">UV multipliée par votre pourcentage d’entrée. (Exemple : 12.5% </w:t>
      </w:r>
      <w:r>
        <w:rPr>
          <w:rFonts w:ascii="Times New Roman" w:hAnsi="Times New Roman" w:cs="Times New Roman"/>
          <w:sz w:val="20"/>
          <w:szCs w:val="20"/>
        </w:rPr>
        <w:t xml:space="preserve"> </w:t>
      </w:r>
      <w:r w:rsidRPr="006D7D17">
        <w:rPr>
          <w:rFonts w:ascii="Times New Roman" w:hAnsi="Times New Roman" w:cs="Times New Roman"/>
          <w:sz w:val="20"/>
          <w:szCs w:val="20"/>
        </w:rPr>
        <w:t>pour un pack de 3UV)</w:t>
      </w:r>
      <w:r>
        <w:rPr>
          <w:rFonts w:ascii="Times New Roman" w:hAnsi="Times New Roman" w:cs="Times New Roman"/>
          <w:sz w:val="20"/>
          <w:szCs w:val="20"/>
        </w:rPr>
        <w:t>.</w:t>
      </w:r>
    </w:p>
    <w:p w:rsidR="00866645" w:rsidRPr="006D7D17" w:rsidRDefault="00866645" w:rsidP="00866645">
      <w:pPr>
        <w:spacing w:line="240" w:lineRule="auto"/>
        <w:jc w:val="both"/>
        <w:rPr>
          <w:rFonts w:ascii="Times New Roman" w:hAnsi="Times New Roman" w:cs="Times New Roman"/>
          <w:b/>
          <w:sz w:val="20"/>
          <w:szCs w:val="20"/>
        </w:rPr>
      </w:pPr>
      <w:r w:rsidRPr="006D7D17">
        <w:rPr>
          <w:rFonts w:ascii="Times New Roman" w:hAnsi="Times New Roman" w:cs="Times New Roman"/>
          <w:b/>
          <w:sz w:val="20"/>
          <w:szCs w:val="20"/>
        </w:rPr>
        <w:t>Retrait des commissions</w:t>
      </w:r>
    </w:p>
    <w:p w:rsidR="00866645" w:rsidRPr="006D7D17" w:rsidRDefault="00866645" w:rsidP="00866645">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 xml:space="preserve">Les commissions sont dans votre portefeuille sur le site. Vous pouvez en faire une demande de retrait à tout moment et elles vous seront transférées sur votre compte </w:t>
      </w:r>
      <w:proofErr w:type="spellStart"/>
      <w:r w:rsidRPr="006D7D17">
        <w:rPr>
          <w:rFonts w:ascii="Times New Roman" w:hAnsi="Times New Roman" w:cs="Times New Roman"/>
          <w:b/>
          <w:i/>
          <w:sz w:val="20"/>
          <w:szCs w:val="20"/>
        </w:rPr>
        <w:t>celpaid</w:t>
      </w:r>
      <w:proofErr w:type="spellEnd"/>
      <w:r w:rsidRPr="006D7D17">
        <w:rPr>
          <w:rFonts w:ascii="Times New Roman" w:hAnsi="Times New Roman" w:cs="Times New Roman"/>
          <w:sz w:val="20"/>
          <w:szCs w:val="20"/>
        </w:rPr>
        <w:t xml:space="preserve"> directement ou en crédit de communication pour les petits montants.</w:t>
      </w:r>
    </w:p>
    <w:p w:rsidR="00866645" w:rsidRPr="006D7D17" w:rsidRDefault="00866645" w:rsidP="00866645">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Retrait minimal accepté : 2500 FCFA = 5 USD</w:t>
      </w:r>
    </w:p>
    <w:p w:rsidR="00866645" w:rsidRPr="006D7D17" w:rsidRDefault="00866645" w:rsidP="00866645">
      <w:pPr>
        <w:spacing w:line="240" w:lineRule="auto"/>
        <w:jc w:val="both"/>
        <w:rPr>
          <w:rFonts w:ascii="Times New Roman" w:hAnsi="Times New Roman" w:cs="Times New Roman"/>
          <w:sz w:val="20"/>
          <w:szCs w:val="20"/>
        </w:rPr>
      </w:pPr>
      <w:r w:rsidRPr="006D7D17">
        <w:rPr>
          <w:rFonts w:ascii="Times New Roman" w:hAnsi="Times New Roman" w:cs="Times New Roman"/>
          <w:b/>
          <w:sz w:val="20"/>
          <w:szCs w:val="20"/>
        </w:rPr>
        <w:t>NB </w:t>
      </w:r>
      <w:r w:rsidRPr="006D7D17">
        <w:rPr>
          <w:rFonts w:ascii="Times New Roman" w:hAnsi="Times New Roman" w:cs="Times New Roman"/>
          <w:sz w:val="20"/>
          <w:szCs w:val="20"/>
        </w:rPr>
        <w:t>: lorsque vous êtes en train d’inscrire un filleul, vous pouvez utiliser l’argent de votre portefeuille virtuel pour faire son achat puis conserver l’argent de celui-ci. C’est aussi une manière pratique de convertir ses gains.</w:t>
      </w:r>
    </w:p>
    <w:p w:rsidR="00866645" w:rsidRPr="006D7D17" w:rsidRDefault="00866645" w:rsidP="00866645">
      <w:pPr>
        <w:spacing w:line="240" w:lineRule="auto"/>
        <w:jc w:val="both"/>
        <w:rPr>
          <w:rFonts w:ascii="Times New Roman" w:hAnsi="Times New Roman" w:cs="Times New Roman"/>
          <w:b/>
          <w:sz w:val="20"/>
          <w:szCs w:val="20"/>
        </w:rPr>
      </w:pPr>
      <w:r w:rsidRPr="006D7D17">
        <w:rPr>
          <w:rFonts w:ascii="Times New Roman" w:hAnsi="Times New Roman" w:cs="Times New Roman"/>
          <w:b/>
          <w:sz w:val="20"/>
          <w:szCs w:val="20"/>
        </w:rPr>
        <w:t>Bonus</w:t>
      </w:r>
    </w:p>
    <w:p w:rsidR="00866645" w:rsidRPr="006D7D17" w:rsidRDefault="00866645" w:rsidP="00866645">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 xml:space="preserve">1 -  Chaque fois que quelqu’un utilise votre </w:t>
      </w:r>
      <w:proofErr w:type="spellStart"/>
      <w:r w:rsidRPr="006D7D17">
        <w:rPr>
          <w:rFonts w:ascii="Times New Roman" w:hAnsi="Times New Roman" w:cs="Times New Roman"/>
          <w:sz w:val="20"/>
          <w:szCs w:val="20"/>
        </w:rPr>
        <w:t>username</w:t>
      </w:r>
      <w:proofErr w:type="spellEnd"/>
      <w:r w:rsidRPr="006D7D17">
        <w:rPr>
          <w:rFonts w:ascii="Times New Roman" w:hAnsi="Times New Roman" w:cs="Times New Roman"/>
          <w:sz w:val="20"/>
          <w:szCs w:val="20"/>
        </w:rPr>
        <w:t xml:space="preserve"> comme nom de parr</w:t>
      </w:r>
      <w:r w:rsidR="000E4628">
        <w:rPr>
          <w:rFonts w:ascii="Times New Roman" w:hAnsi="Times New Roman" w:cs="Times New Roman"/>
          <w:sz w:val="20"/>
          <w:szCs w:val="20"/>
        </w:rPr>
        <w:t>ain, vous obtenez un bonus de 1</w:t>
      </w:r>
      <w:r w:rsidRPr="006D7D17">
        <w:rPr>
          <w:rFonts w:ascii="Times New Roman" w:hAnsi="Times New Roman" w:cs="Times New Roman"/>
          <w:sz w:val="20"/>
          <w:szCs w:val="20"/>
        </w:rPr>
        <w:t>USD (500FCFA).</w:t>
      </w:r>
    </w:p>
    <w:p w:rsidR="00866645" w:rsidRPr="006D7D17" w:rsidRDefault="00866645" w:rsidP="00866645">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2 -  Lorsque vous referez deux filleuls en l’espace d’une semaine, un bonus express  d’une valeur de 10% de la somme des deux investissements vous est offert.</w:t>
      </w:r>
    </w:p>
    <w:p w:rsidR="00866645" w:rsidRPr="006D7D17" w:rsidRDefault="00866645" w:rsidP="00866645">
      <w:pPr>
        <w:spacing w:line="240" w:lineRule="auto"/>
        <w:jc w:val="both"/>
        <w:rPr>
          <w:rFonts w:ascii="Times New Roman" w:hAnsi="Times New Roman" w:cs="Times New Roman"/>
          <w:sz w:val="20"/>
          <w:szCs w:val="20"/>
        </w:rPr>
      </w:pPr>
      <w:r w:rsidRPr="006D7D17">
        <w:rPr>
          <w:rFonts w:ascii="Times New Roman" w:hAnsi="Times New Roman" w:cs="Times New Roman"/>
          <w:sz w:val="20"/>
          <w:szCs w:val="20"/>
        </w:rPr>
        <w:t xml:space="preserve">3 -  Lorsque votre réseau atteint 20 membres en un mois, un bonus </w:t>
      </w:r>
      <w:r w:rsidR="00471309">
        <w:rPr>
          <w:rFonts w:ascii="Times New Roman" w:hAnsi="Times New Roman" w:cs="Times New Roman"/>
          <w:sz w:val="20"/>
          <w:szCs w:val="20"/>
        </w:rPr>
        <w:t xml:space="preserve">allant </w:t>
      </w:r>
      <w:r w:rsidRPr="006D7D17">
        <w:rPr>
          <w:rFonts w:ascii="Times New Roman" w:hAnsi="Times New Roman" w:cs="Times New Roman"/>
          <w:sz w:val="20"/>
          <w:szCs w:val="20"/>
        </w:rPr>
        <w:t>de 10 000 F à 25 000 F vous est offert selon le cumul de vos entrées.</w:t>
      </w:r>
    </w:p>
    <w:p w:rsidR="00866645" w:rsidRPr="006D7D17" w:rsidRDefault="00866645" w:rsidP="00866645">
      <w:pPr>
        <w:pBdr>
          <w:top w:val="single" w:sz="4" w:space="10" w:color="auto"/>
          <w:left w:val="single" w:sz="4" w:space="4" w:color="auto"/>
          <w:bottom w:val="single" w:sz="4" w:space="1" w:color="auto"/>
          <w:right w:val="single" w:sz="4" w:space="4" w:color="auto"/>
        </w:pBdr>
        <w:spacing w:line="240" w:lineRule="auto"/>
        <w:jc w:val="both"/>
        <w:rPr>
          <w:rFonts w:ascii="Times New Roman" w:hAnsi="Times New Roman" w:cs="Times New Roman"/>
          <w:b/>
          <w:sz w:val="18"/>
          <w:szCs w:val="18"/>
        </w:rPr>
      </w:pPr>
      <w:r w:rsidRPr="006D7D17">
        <w:rPr>
          <w:rFonts w:ascii="Times New Roman" w:hAnsi="Times New Roman" w:cs="Times New Roman"/>
          <w:b/>
          <w:sz w:val="18"/>
          <w:szCs w:val="18"/>
        </w:rPr>
        <w:t xml:space="preserve">Contactez-nous dès maintenant pour vous inscrire sur </w:t>
      </w:r>
      <w:hyperlink r:id="rId16" w:history="1">
        <w:r w:rsidRPr="000B7BF9">
          <w:rPr>
            <w:rStyle w:val="Lienhypertexte"/>
            <w:rFonts w:ascii="Times New Roman" w:hAnsi="Times New Roman" w:cs="Times New Roman"/>
            <w:b/>
            <w:sz w:val="18"/>
            <w:szCs w:val="18"/>
            <w:u w:val="none"/>
          </w:rPr>
          <w:t>www.maflote.net</w:t>
        </w:r>
      </w:hyperlink>
      <w:r w:rsidRPr="006D7D17">
        <w:rPr>
          <w:rFonts w:ascii="Times New Roman" w:hAnsi="Times New Roman" w:cs="Times New Roman"/>
          <w:b/>
          <w:sz w:val="18"/>
          <w:szCs w:val="18"/>
        </w:rPr>
        <w:t xml:space="preserve"> et commencez à profiter des nombreux avantages de ce système de vente qui ne fait que des heureux chaque jour</w:t>
      </w:r>
      <w:r w:rsidR="00471309">
        <w:rPr>
          <w:rFonts w:ascii="Times New Roman" w:hAnsi="Times New Roman" w:cs="Times New Roman"/>
          <w:b/>
          <w:sz w:val="18"/>
          <w:szCs w:val="18"/>
        </w:rPr>
        <w:t>.</w:t>
      </w:r>
      <w:r w:rsidRPr="006D7D17">
        <w:rPr>
          <w:rFonts w:ascii="Times New Roman" w:hAnsi="Times New Roman" w:cs="Times New Roman"/>
          <w:b/>
          <w:sz w:val="18"/>
          <w:szCs w:val="18"/>
        </w:rPr>
        <w:t> </w:t>
      </w:r>
    </w:p>
    <w:p w:rsidR="00866645" w:rsidRPr="006D7D17" w:rsidRDefault="00866645" w:rsidP="00866645">
      <w:pPr>
        <w:pBdr>
          <w:top w:val="single" w:sz="4" w:space="10" w:color="auto"/>
          <w:left w:val="single" w:sz="4" w:space="4" w:color="auto"/>
          <w:bottom w:val="single" w:sz="4" w:space="1" w:color="auto"/>
          <w:right w:val="single" w:sz="4" w:space="4" w:color="auto"/>
        </w:pBdr>
        <w:spacing w:line="240" w:lineRule="auto"/>
        <w:jc w:val="both"/>
        <w:rPr>
          <w:rFonts w:ascii="Times New Roman" w:hAnsi="Times New Roman" w:cs="Times New Roman"/>
          <w:b/>
          <w:sz w:val="18"/>
          <w:szCs w:val="18"/>
        </w:rPr>
      </w:pPr>
      <w:proofErr w:type="spellStart"/>
      <w:r w:rsidRPr="006D7D17">
        <w:rPr>
          <w:rFonts w:ascii="Times New Roman" w:hAnsi="Times New Roman" w:cs="Times New Roman"/>
          <w:b/>
          <w:sz w:val="18"/>
          <w:szCs w:val="18"/>
        </w:rPr>
        <w:t>Cel</w:t>
      </w:r>
      <w:proofErr w:type="spellEnd"/>
      <w:r w:rsidRPr="006D7D17">
        <w:rPr>
          <w:rFonts w:ascii="Times New Roman" w:hAnsi="Times New Roman" w:cs="Times New Roman"/>
          <w:b/>
          <w:sz w:val="18"/>
          <w:szCs w:val="18"/>
        </w:rPr>
        <w:t> : 05 65 06 84 / 48 68 33 87</w:t>
      </w:r>
    </w:p>
    <w:p w:rsidR="00866645" w:rsidRPr="000B7BF9" w:rsidRDefault="00E62AF8" w:rsidP="00866645">
      <w:pPr>
        <w:pBdr>
          <w:top w:val="single" w:sz="4" w:space="10" w:color="auto"/>
          <w:left w:val="single" w:sz="4" w:space="4" w:color="auto"/>
          <w:bottom w:val="single" w:sz="4" w:space="1" w:color="auto"/>
          <w:right w:val="single" w:sz="4" w:space="4" w:color="auto"/>
        </w:pBdr>
        <w:spacing w:line="240" w:lineRule="auto"/>
        <w:jc w:val="both"/>
        <w:rPr>
          <w:rFonts w:ascii="Times New Roman" w:hAnsi="Times New Roman" w:cs="Times New Roman"/>
          <w:b/>
          <w:sz w:val="18"/>
          <w:szCs w:val="18"/>
        </w:rPr>
      </w:pPr>
      <w:hyperlink r:id="rId17" w:history="1">
        <w:r w:rsidR="00471309" w:rsidRPr="000B7BF9">
          <w:rPr>
            <w:rStyle w:val="Lienhypertexte"/>
            <w:rFonts w:ascii="Times New Roman" w:hAnsi="Times New Roman" w:cs="Times New Roman"/>
            <w:b/>
            <w:sz w:val="18"/>
            <w:szCs w:val="18"/>
            <w:u w:val="none"/>
          </w:rPr>
          <w:t>Celpaidsanpedro1@gmail.com</w:t>
        </w:r>
      </w:hyperlink>
    </w:p>
    <w:p w:rsidR="00471309" w:rsidRPr="006D7D17" w:rsidRDefault="00471309" w:rsidP="00866645">
      <w:pPr>
        <w:pBdr>
          <w:top w:val="single" w:sz="4" w:space="10" w:color="auto"/>
          <w:left w:val="single" w:sz="4" w:space="4" w:color="auto"/>
          <w:bottom w:val="single" w:sz="4" w:space="1" w:color="auto"/>
          <w:right w:val="single" w:sz="4" w:space="4" w:color="auto"/>
        </w:pBdr>
        <w:spacing w:line="240" w:lineRule="auto"/>
        <w:jc w:val="both"/>
        <w:rPr>
          <w:rFonts w:ascii="Times New Roman" w:hAnsi="Times New Roman" w:cs="Times New Roman"/>
          <w:b/>
          <w:sz w:val="18"/>
          <w:szCs w:val="18"/>
        </w:rPr>
      </w:pPr>
    </w:p>
    <w:p w:rsidR="00336D2B" w:rsidRDefault="00336D2B" w:rsidP="003F477F">
      <w:pPr>
        <w:spacing w:line="240" w:lineRule="auto"/>
        <w:jc w:val="both"/>
        <w:rPr>
          <w:rFonts w:ascii="Times New Roman" w:hAnsi="Times New Roman" w:cs="Times New Roman"/>
          <w:sz w:val="18"/>
          <w:szCs w:val="18"/>
        </w:rPr>
      </w:pPr>
    </w:p>
    <w:p w:rsidR="000507FD" w:rsidRDefault="000507FD" w:rsidP="003C38C7">
      <w:pPr>
        <w:rPr>
          <w:sz w:val="16"/>
          <w:szCs w:val="16"/>
        </w:rPr>
        <w:sectPr w:rsidR="000507FD" w:rsidSect="00933BB0">
          <w:pgSz w:w="16838" w:h="11906" w:orient="landscape"/>
          <w:pgMar w:top="170" w:right="284" w:bottom="227" w:left="284" w:header="709" w:footer="709" w:gutter="0"/>
          <w:cols w:num="3" w:space="708"/>
          <w:docGrid w:linePitch="360"/>
        </w:sectPr>
      </w:pPr>
    </w:p>
    <w:p w:rsidR="000507FD" w:rsidRPr="006D7D17" w:rsidRDefault="000507FD" w:rsidP="003F477F">
      <w:pPr>
        <w:spacing w:line="240" w:lineRule="auto"/>
        <w:jc w:val="both"/>
        <w:rPr>
          <w:rFonts w:ascii="Times New Roman" w:hAnsi="Times New Roman" w:cs="Times New Roman"/>
          <w:sz w:val="18"/>
          <w:szCs w:val="18"/>
        </w:rPr>
      </w:pPr>
    </w:p>
    <w:sectPr w:rsidR="000507FD" w:rsidRPr="006D7D17" w:rsidSect="000507FD">
      <w:type w:val="continuous"/>
      <w:pgSz w:w="16838" w:h="11906" w:orient="landscape"/>
      <w:pgMar w:top="170" w:right="227" w:bottom="170" w:left="17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B4E31"/>
    <w:multiLevelType w:val="hybridMultilevel"/>
    <w:tmpl w:val="A88CB79A"/>
    <w:lvl w:ilvl="0" w:tplc="17DEE836">
      <w:start w:val="1"/>
      <w:numFmt w:val="decimal"/>
      <w:lvlText w:val="%1"/>
      <w:lvlJc w:val="left"/>
      <w:pPr>
        <w:ind w:left="1065" w:hanging="705"/>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5F94041"/>
    <w:multiLevelType w:val="hybridMultilevel"/>
    <w:tmpl w:val="836081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D4A1A"/>
    <w:rsid w:val="000507FD"/>
    <w:rsid w:val="000B7BF9"/>
    <w:rsid w:val="000C5AA7"/>
    <w:rsid w:val="000E4628"/>
    <w:rsid w:val="00123FC3"/>
    <w:rsid w:val="00137294"/>
    <w:rsid w:val="00183579"/>
    <w:rsid w:val="00271D39"/>
    <w:rsid w:val="00336D2B"/>
    <w:rsid w:val="003F477F"/>
    <w:rsid w:val="00471309"/>
    <w:rsid w:val="00471FE0"/>
    <w:rsid w:val="00473FBA"/>
    <w:rsid w:val="00495A05"/>
    <w:rsid w:val="004A1FDE"/>
    <w:rsid w:val="0050072F"/>
    <w:rsid w:val="005379D6"/>
    <w:rsid w:val="006112C5"/>
    <w:rsid w:val="00660D8E"/>
    <w:rsid w:val="006D7D17"/>
    <w:rsid w:val="007B147C"/>
    <w:rsid w:val="008356D2"/>
    <w:rsid w:val="00866645"/>
    <w:rsid w:val="008856E9"/>
    <w:rsid w:val="00894D5F"/>
    <w:rsid w:val="0092109B"/>
    <w:rsid w:val="00933BB0"/>
    <w:rsid w:val="00944935"/>
    <w:rsid w:val="00946F14"/>
    <w:rsid w:val="009669AE"/>
    <w:rsid w:val="009D4A1A"/>
    <w:rsid w:val="00B659F0"/>
    <w:rsid w:val="00C07941"/>
    <w:rsid w:val="00C34D82"/>
    <w:rsid w:val="00C732AB"/>
    <w:rsid w:val="00CE55FE"/>
    <w:rsid w:val="00E3415B"/>
    <w:rsid w:val="00E62AF8"/>
    <w:rsid w:val="00EA309C"/>
    <w:rsid w:val="00EC4B66"/>
    <w:rsid w:val="00F10E0B"/>
    <w:rsid w:val="00F27470"/>
    <w:rsid w:val="00F63579"/>
    <w:rsid w:val="00F90D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9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63579"/>
    <w:rPr>
      <w:color w:val="0000FF" w:themeColor="hyperlink"/>
      <w:u w:val="single"/>
    </w:rPr>
  </w:style>
  <w:style w:type="paragraph" w:styleId="Paragraphedeliste">
    <w:name w:val="List Paragraph"/>
    <w:basedOn w:val="Normal"/>
    <w:uiPriority w:val="34"/>
    <w:qFormat/>
    <w:rsid w:val="004A1FDE"/>
    <w:pPr>
      <w:ind w:left="720"/>
      <w:contextualSpacing/>
    </w:pPr>
  </w:style>
  <w:style w:type="paragraph" w:styleId="Textedebulles">
    <w:name w:val="Balloon Text"/>
    <w:basedOn w:val="Normal"/>
    <w:link w:val="TextedebullesCar"/>
    <w:uiPriority w:val="99"/>
    <w:semiHidden/>
    <w:unhideWhenUsed/>
    <w:rsid w:val="005379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79D6"/>
    <w:rPr>
      <w:rFonts w:ascii="Tahoma" w:hAnsi="Tahoma" w:cs="Tahoma"/>
      <w:sz w:val="16"/>
      <w:szCs w:val="16"/>
    </w:rPr>
  </w:style>
  <w:style w:type="table" w:styleId="Grilledutableau">
    <w:name w:val="Table Grid"/>
    <w:basedOn w:val="TableauNormal"/>
    <w:uiPriority w:val="59"/>
    <w:rsid w:val="00050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mpayment.celpaid.com/clientenrollement.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flote.net/soft/application/views/images/product/YFmK9z7TCgjR3y1.jpg" TargetMode="External"/><Relationship Id="rId12" Type="http://schemas.openxmlformats.org/officeDocument/2006/relationships/image" Target="media/image5.jpeg"/><Relationship Id="rId17" Type="http://schemas.openxmlformats.org/officeDocument/2006/relationships/hyperlink" Target="mailto:Celpaidsanpedro1@gmail.com" TargetMode="External"/><Relationship Id="rId2" Type="http://schemas.openxmlformats.org/officeDocument/2006/relationships/styles" Target="styles.xml"/><Relationship Id="rId16" Type="http://schemas.openxmlformats.org/officeDocument/2006/relationships/hyperlink" Target="http://www.maflote.ne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aflote.net/soft/application/views/images/product/8N3155inY2Y73My.jpg" TargetMode="External"/><Relationship Id="rId5" Type="http://schemas.openxmlformats.org/officeDocument/2006/relationships/image" Target="media/image1.png"/><Relationship Id="rId15" Type="http://schemas.openxmlformats.org/officeDocument/2006/relationships/hyperlink" Target="http://maflote.net/product.php"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flote.net/soft/application/views/images/product/3YKd4GC3qXyebFa.jpg" TargetMode="External"/><Relationship Id="rId14" Type="http://schemas.openxmlformats.org/officeDocument/2006/relationships/hyperlink" Target="http://celpaid.tagpay.fr/clientlogin.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926</Words>
  <Characters>5093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c:creator>
  <cp:lastModifiedBy>GOD</cp:lastModifiedBy>
  <cp:revision>6</cp:revision>
  <cp:lastPrinted>2012-08-25T13:08:00Z</cp:lastPrinted>
  <dcterms:created xsi:type="dcterms:W3CDTF">2012-08-25T13:05:00Z</dcterms:created>
  <dcterms:modified xsi:type="dcterms:W3CDTF">2012-08-25T13:16:00Z</dcterms:modified>
</cp:coreProperties>
</file>